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16" w:rsidRPr="0005236F" w:rsidRDefault="00FE5C16" w:rsidP="00FE5C16">
      <w:pPr>
        <w:spacing w:after="0" w:line="240" w:lineRule="auto"/>
        <w:jc w:val="center"/>
        <w:rPr>
          <w:rFonts w:asciiTheme="majorBidi" w:hAnsiTheme="majorBidi" w:cstheme="majorBidi"/>
          <w:b/>
          <w:bCs/>
          <w:sz w:val="24"/>
          <w:szCs w:val="24"/>
        </w:rPr>
      </w:pPr>
      <w:r w:rsidRPr="0005236F">
        <w:rPr>
          <w:rFonts w:asciiTheme="majorBidi" w:hAnsiTheme="majorBidi" w:cstheme="majorBidi"/>
          <w:b/>
          <w:bCs/>
          <w:sz w:val="24"/>
          <w:szCs w:val="24"/>
        </w:rPr>
        <w:t>АНАЛИЗ</w:t>
      </w:r>
    </w:p>
    <w:p w:rsidR="00FE5C16" w:rsidRPr="0005236F" w:rsidRDefault="00FE5C16" w:rsidP="00FE5C16">
      <w:pPr>
        <w:spacing w:after="0" w:line="240" w:lineRule="auto"/>
        <w:ind w:firstLine="567"/>
        <w:jc w:val="center"/>
        <w:rPr>
          <w:rFonts w:asciiTheme="majorBidi" w:hAnsiTheme="majorBidi" w:cstheme="majorBidi"/>
          <w:b/>
          <w:bCs/>
          <w:sz w:val="24"/>
          <w:szCs w:val="24"/>
        </w:rPr>
      </w:pPr>
      <w:r w:rsidRPr="0005236F">
        <w:rPr>
          <w:rFonts w:asciiTheme="majorBidi" w:hAnsiTheme="majorBidi" w:cstheme="majorBidi"/>
          <w:b/>
          <w:bCs/>
          <w:sz w:val="24"/>
          <w:szCs w:val="24"/>
        </w:rPr>
        <w:t>самодиагностики в рамках реализации проекта</w:t>
      </w:r>
    </w:p>
    <w:p w:rsidR="00FE5C16" w:rsidRPr="0005236F" w:rsidRDefault="00FE5C16" w:rsidP="00FE5C16">
      <w:pPr>
        <w:spacing w:after="0" w:line="240" w:lineRule="auto"/>
        <w:ind w:firstLine="567"/>
        <w:jc w:val="center"/>
        <w:rPr>
          <w:rFonts w:asciiTheme="majorBidi" w:hAnsiTheme="majorBidi" w:cstheme="majorBidi"/>
          <w:b/>
          <w:bCs/>
          <w:sz w:val="24"/>
          <w:szCs w:val="24"/>
        </w:rPr>
      </w:pPr>
      <w:r w:rsidRPr="0005236F">
        <w:rPr>
          <w:rFonts w:asciiTheme="majorBidi" w:hAnsiTheme="majorBidi" w:cstheme="majorBidi"/>
          <w:b/>
          <w:bCs/>
          <w:sz w:val="24"/>
          <w:szCs w:val="24"/>
        </w:rPr>
        <w:t>«Школа Минпросвещения России» в 2023 году.</w:t>
      </w:r>
    </w:p>
    <w:p w:rsidR="00FE5C16" w:rsidRPr="0005236F" w:rsidRDefault="00FE5C16" w:rsidP="00FE5C16">
      <w:pPr>
        <w:spacing w:after="0" w:line="276" w:lineRule="auto"/>
        <w:ind w:firstLine="567"/>
        <w:jc w:val="both"/>
        <w:rPr>
          <w:rFonts w:asciiTheme="majorBidi" w:hAnsiTheme="majorBidi" w:cstheme="majorBidi"/>
          <w:b/>
          <w:bCs/>
          <w:sz w:val="24"/>
          <w:szCs w:val="24"/>
        </w:rPr>
      </w:pPr>
    </w:p>
    <w:p w:rsidR="00BA230D" w:rsidRPr="0005236F" w:rsidRDefault="00BA0882"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p>
    <w:p w:rsidR="00F75472" w:rsidRPr="0005236F" w:rsidRDefault="00BA230D" w:rsidP="00F75472">
      <w:pPr>
        <w:spacing w:after="256"/>
        <w:ind w:right="4"/>
        <w:rPr>
          <w:rFonts w:asciiTheme="majorBidi" w:hAnsiTheme="majorBidi" w:cstheme="majorBidi"/>
          <w:sz w:val="24"/>
          <w:szCs w:val="24"/>
        </w:rPr>
      </w:pPr>
      <w:r w:rsidRPr="0005236F">
        <w:rPr>
          <w:rFonts w:asciiTheme="majorBidi" w:hAnsiTheme="majorBidi" w:cstheme="majorBidi"/>
          <w:b/>
          <w:bCs/>
          <w:sz w:val="24"/>
          <w:szCs w:val="24"/>
        </w:rPr>
        <w:t xml:space="preserve">       </w:t>
      </w:r>
      <w:r w:rsidR="00F66EE2" w:rsidRPr="0005236F">
        <w:rPr>
          <w:rFonts w:asciiTheme="majorBidi" w:hAnsiTheme="majorBidi" w:cstheme="majorBidi"/>
          <w:b/>
          <w:bCs/>
          <w:sz w:val="24"/>
          <w:szCs w:val="24"/>
        </w:rPr>
        <w:t xml:space="preserve">   </w:t>
      </w:r>
      <w:r w:rsidRPr="0005236F">
        <w:rPr>
          <w:rFonts w:asciiTheme="majorBidi" w:hAnsiTheme="majorBidi" w:cstheme="majorBidi"/>
          <w:sz w:val="24"/>
          <w:szCs w:val="24"/>
        </w:rPr>
        <w:t>На основании приказа Министерства образования и нау</w:t>
      </w:r>
      <w:r w:rsidR="00F66EE2" w:rsidRPr="0005236F">
        <w:rPr>
          <w:rFonts w:asciiTheme="majorBidi" w:hAnsiTheme="majorBidi" w:cstheme="majorBidi"/>
          <w:sz w:val="24"/>
          <w:szCs w:val="24"/>
        </w:rPr>
        <w:t>ки ЧР №1345-п от 01.11.2023г. «</w:t>
      </w:r>
      <w:r w:rsidRPr="0005236F">
        <w:rPr>
          <w:rFonts w:asciiTheme="majorBidi" w:hAnsiTheme="majorBidi" w:cstheme="majorBidi"/>
          <w:sz w:val="24"/>
          <w:szCs w:val="24"/>
        </w:rPr>
        <w:t xml:space="preserve">О проведении самодиагностики в рамках проекта «Школа </w:t>
      </w:r>
      <w:proofErr w:type="spellStart"/>
      <w:r w:rsidRPr="0005236F">
        <w:rPr>
          <w:rFonts w:asciiTheme="majorBidi" w:hAnsiTheme="majorBidi" w:cstheme="majorBidi"/>
          <w:sz w:val="24"/>
          <w:szCs w:val="24"/>
        </w:rPr>
        <w:t>Минпросвещения</w:t>
      </w:r>
      <w:proofErr w:type="spellEnd"/>
      <w:r w:rsidRPr="0005236F">
        <w:rPr>
          <w:rFonts w:asciiTheme="majorBidi" w:hAnsiTheme="majorBidi" w:cstheme="majorBidi"/>
          <w:sz w:val="24"/>
          <w:szCs w:val="24"/>
        </w:rPr>
        <w:t xml:space="preserve"> России» в образовательных орган</w:t>
      </w:r>
      <w:r w:rsidR="00F75472" w:rsidRPr="0005236F">
        <w:rPr>
          <w:rFonts w:asciiTheme="majorBidi" w:hAnsiTheme="majorBidi" w:cstheme="majorBidi"/>
          <w:sz w:val="24"/>
          <w:szCs w:val="24"/>
        </w:rPr>
        <w:t xml:space="preserve">изациях Чеченской Республики», </w:t>
      </w:r>
      <w:r w:rsidRPr="0005236F">
        <w:rPr>
          <w:rFonts w:asciiTheme="majorBidi" w:hAnsiTheme="majorBidi" w:cstheme="majorBidi"/>
          <w:sz w:val="24"/>
          <w:szCs w:val="24"/>
        </w:rPr>
        <w:t xml:space="preserve">письма Департамента государственной политики и управления в сфере общего образования Министерства просвещения Российской Федерации от 30, 10,2023 № 03-1719 «О прохождении самодиагностики», в целях выявления дефицитов показателей соответствия уровню модели «Школы </w:t>
      </w:r>
      <w:proofErr w:type="spellStart"/>
      <w:r w:rsidRPr="0005236F">
        <w:rPr>
          <w:rFonts w:asciiTheme="majorBidi" w:hAnsiTheme="majorBidi" w:cstheme="majorBidi"/>
          <w:sz w:val="24"/>
          <w:szCs w:val="24"/>
        </w:rPr>
        <w:t>Минпросвещения</w:t>
      </w:r>
      <w:proofErr w:type="spellEnd"/>
      <w:r w:rsidRPr="0005236F">
        <w:rPr>
          <w:rFonts w:asciiTheme="majorBidi" w:hAnsiTheme="majorBidi" w:cstheme="majorBidi"/>
          <w:sz w:val="24"/>
          <w:szCs w:val="24"/>
        </w:rPr>
        <w:t xml:space="preserve"> России» и разработки комплексных мероприятий, направленных на ликвидацию</w:t>
      </w:r>
      <w:r w:rsidR="00C26D44" w:rsidRPr="0005236F">
        <w:rPr>
          <w:rFonts w:asciiTheme="majorBidi" w:hAnsiTheme="majorBidi" w:cstheme="majorBidi"/>
          <w:sz w:val="24"/>
          <w:szCs w:val="24"/>
        </w:rPr>
        <w:t xml:space="preserve"> дефицитов и приказа МУ «Ножай-</w:t>
      </w:r>
      <w:proofErr w:type="spellStart"/>
      <w:r w:rsidR="00C26D44" w:rsidRPr="0005236F">
        <w:rPr>
          <w:rFonts w:asciiTheme="majorBidi" w:hAnsiTheme="majorBidi" w:cstheme="majorBidi"/>
          <w:sz w:val="24"/>
          <w:szCs w:val="24"/>
        </w:rPr>
        <w:t>Юртовский</w:t>
      </w:r>
      <w:proofErr w:type="spellEnd"/>
      <w:r w:rsidR="00C26D44" w:rsidRPr="0005236F">
        <w:rPr>
          <w:rFonts w:asciiTheme="majorBidi" w:hAnsiTheme="majorBidi" w:cstheme="majorBidi"/>
          <w:sz w:val="24"/>
          <w:szCs w:val="24"/>
        </w:rPr>
        <w:t xml:space="preserve"> РОО» № </w:t>
      </w:r>
      <w:r w:rsidR="000F1B23" w:rsidRPr="0005236F">
        <w:rPr>
          <w:rFonts w:asciiTheme="majorBidi" w:hAnsiTheme="majorBidi" w:cstheme="majorBidi"/>
          <w:sz w:val="24"/>
          <w:szCs w:val="24"/>
        </w:rPr>
        <w:t xml:space="preserve">271/1-п от 01.11.2023г. </w:t>
      </w:r>
      <w:r w:rsidRPr="0005236F">
        <w:rPr>
          <w:rFonts w:asciiTheme="majorBidi" w:hAnsiTheme="majorBidi" w:cstheme="majorBidi"/>
          <w:sz w:val="24"/>
          <w:szCs w:val="24"/>
        </w:rPr>
        <w:t xml:space="preserve"> в общеобразовательных организациях Ножай-</w:t>
      </w:r>
      <w:proofErr w:type="spellStart"/>
      <w:r w:rsidRPr="0005236F">
        <w:rPr>
          <w:rFonts w:asciiTheme="majorBidi" w:hAnsiTheme="majorBidi" w:cstheme="majorBidi"/>
          <w:sz w:val="24"/>
          <w:szCs w:val="24"/>
        </w:rPr>
        <w:t>Юртовского</w:t>
      </w:r>
      <w:proofErr w:type="spellEnd"/>
      <w:r w:rsidRPr="0005236F">
        <w:rPr>
          <w:rFonts w:asciiTheme="majorBidi" w:hAnsiTheme="majorBidi" w:cstheme="majorBidi"/>
          <w:sz w:val="24"/>
          <w:szCs w:val="24"/>
        </w:rPr>
        <w:t xml:space="preserve"> муниципального района с  1 ноября по 13 ноября 2023 года проведена самодиагностика с использованием сервиса автоматизированной самодиагностики в системе мониторинга деятельности образовательных орган</w:t>
      </w:r>
      <w:r w:rsidR="00F66EE2" w:rsidRPr="0005236F">
        <w:rPr>
          <w:rFonts w:asciiTheme="majorBidi" w:hAnsiTheme="majorBidi" w:cstheme="majorBidi"/>
          <w:sz w:val="24"/>
          <w:szCs w:val="24"/>
        </w:rPr>
        <w:t xml:space="preserve">изаций (далее самодиагностика), имеющих </w:t>
      </w:r>
      <w:r w:rsidRPr="0005236F">
        <w:rPr>
          <w:rFonts w:asciiTheme="majorBidi" w:hAnsiTheme="majorBidi" w:cstheme="majorBidi"/>
          <w:sz w:val="24"/>
          <w:szCs w:val="24"/>
        </w:rPr>
        <w:t>государственную аккредитацию для обучения по основным образовательным программам в соответствии с федеральными государственными образовательными стандартами основного среднего общего образования (далее — образовательные организации, реализующие  ООП ООО, ООП СОО).</w:t>
      </w:r>
    </w:p>
    <w:p w:rsidR="00FE5C16" w:rsidRPr="0005236F" w:rsidRDefault="00F75472" w:rsidP="0004772D">
      <w:pPr>
        <w:spacing w:after="256"/>
        <w:ind w:right="4"/>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В самодиагностике приняли учас</w:t>
      </w:r>
      <w:r w:rsidR="00EF6F3E" w:rsidRPr="0005236F">
        <w:rPr>
          <w:rFonts w:asciiTheme="majorBidi" w:hAnsiTheme="majorBidi" w:cstheme="majorBidi"/>
          <w:sz w:val="24"/>
          <w:szCs w:val="24"/>
        </w:rPr>
        <w:t>тие управленческие команды 47</w:t>
      </w:r>
      <w:r w:rsidR="00FE5C16" w:rsidRPr="0005236F">
        <w:rPr>
          <w:rFonts w:asciiTheme="majorBidi" w:hAnsiTheme="majorBidi" w:cstheme="majorBidi"/>
          <w:sz w:val="24"/>
          <w:szCs w:val="24"/>
        </w:rPr>
        <w:t xml:space="preserve"> общеобразовательных организаций района, реализующих основные образовательные программы начального общего, основного общего и среднего общего образования. Материалы самодиагностики по определению уровня соответствия общеобразовательной организации статусу «Школа Минпросвещения России» в 2023 году были представлены в форме</w:t>
      </w:r>
      <w:r w:rsidR="00EF6F3E"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 xml:space="preserve">мониторинговой системы. Общеобразовательные организации предоставили достоверную, максимально объективную и актуальную информацию, необходимую для определения уровня модели «Школы Минпросвещения России». </w:t>
      </w:r>
    </w:p>
    <w:p w:rsidR="00FE5C16" w:rsidRPr="0005236F" w:rsidRDefault="00F75472"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Целью самодиагностики являлся анализ состояния образовательных организаций, определение ресурсов, за счет которых школы формируют ключевые условия, которые они должны обеспечить.</w:t>
      </w:r>
    </w:p>
    <w:p w:rsidR="00FE5C16" w:rsidRPr="0004772D" w:rsidRDefault="00FE5C16" w:rsidP="0004772D">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912DCA" w:rsidRPr="0005236F">
        <w:rPr>
          <w:rFonts w:asciiTheme="majorBidi" w:hAnsiTheme="majorBidi" w:cstheme="majorBidi"/>
          <w:sz w:val="24"/>
          <w:szCs w:val="24"/>
        </w:rPr>
        <w:t xml:space="preserve">               </w:t>
      </w:r>
      <w:r w:rsidR="00F75472" w:rsidRPr="0005236F">
        <w:rPr>
          <w:rFonts w:asciiTheme="majorBidi" w:hAnsiTheme="majorBidi" w:cstheme="majorBidi"/>
          <w:b/>
          <w:bCs/>
          <w:sz w:val="24"/>
          <w:szCs w:val="24"/>
        </w:rPr>
        <w:t xml:space="preserve"> </w:t>
      </w:r>
      <w:r w:rsidR="00912DCA" w:rsidRPr="0005236F">
        <w:rPr>
          <w:rFonts w:asciiTheme="majorBidi" w:hAnsiTheme="majorBidi" w:cstheme="majorBidi"/>
          <w:b/>
          <w:bCs/>
          <w:sz w:val="24"/>
          <w:szCs w:val="24"/>
        </w:rPr>
        <w:t xml:space="preserve"> </w:t>
      </w:r>
      <w:r w:rsidRPr="0005236F">
        <w:rPr>
          <w:rFonts w:asciiTheme="majorBidi" w:hAnsiTheme="majorBidi" w:cstheme="majorBidi"/>
          <w:b/>
          <w:bCs/>
          <w:sz w:val="24"/>
          <w:szCs w:val="24"/>
        </w:rPr>
        <w:t>Основные задачи:</w:t>
      </w:r>
    </w:p>
    <w:p w:rsidR="00FE5C16" w:rsidRPr="0005236F" w:rsidRDefault="00912DCA"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1. Определить уровень готовности образовательных организаций</w:t>
      </w:r>
      <w:r w:rsidRPr="0005236F">
        <w:rPr>
          <w:rFonts w:asciiTheme="majorBidi" w:hAnsiTheme="majorBidi" w:cstheme="majorBidi"/>
          <w:sz w:val="24"/>
          <w:szCs w:val="24"/>
        </w:rPr>
        <w:t xml:space="preserve"> Ножай-</w:t>
      </w:r>
      <w:proofErr w:type="spellStart"/>
      <w:r w:rsidRPr="0005236F">
        <w:rPr>
          <w:rFonts w:asciiTheme="majorBidi" w:hAnsiTheme="majorBidi" w:cstheme="majorBidi"/>
          <w:sz w:val="24"/>
          <w:szCs w:val="24"/>
        </w:rPr>
        <w:t>Юртовского</w:t>
      </w:r>
      <w:proofErr w:type="spellEnd"/>
      <w:r w:rsidR="00FE5C16" w:rsidRPr="0005236F">
        <w:rPr>
          <w:rFonts w:asciiTheme="majorBidi" w:hAnsiTheme="majorBidi" w:cstheme="majorBidi"/>
          <w:sz w:val="24"/>
          <w:szCs w:val="24"/>
        </w:rPr>
        <w:t xml:space="preserve"> муниципального района к участию в </w:t>
      </w:r>
      <w:r w:rsidR="0004772D">
        <w:rPr>
          <w:rFonts w:asciiTheme="majorBidi" w:hAnsiTheme="majorBidi" w:cstheme="majorBidi"/>
          <w:sz w:val="24"/>
          <w:szCs w:val="24"/>
        </w:rPr>
        <w:t xml:space="preserve">          </w:t>
      </w:r>
      <w:r w:rsidR="00FE5C16" w:rsidRPr="0005236F">
        <w:rPr>
          <w:rFonts w:asciiTheme="majorBidi" w:hAnsiTheme="majorBidi" w:cstheme="majorBidi"/>
          <w:sz w:val="24"/>
          <w:szCs w:val="24"/>
        </w:rPr>
        <w:t xml:space="preserve">проекте «Школа </w:t>
      </w:r>
      <w:proofErr w:type="spellStart"/>
      <w:r w:rsidR="00FE5C16" w:rsidRPr="0005236F">
        <w:rPr>
          <w:rFonts w:asciiTheme="majorBidi" w:hAnsiTheme="majorBidi" w:cstheme="majorBidi"/>
          <w:sz w:val="24"/>
          <w:szCs w:val="24"/>
        </w:rPr>
        <w:t>Минпросвещения</w:t>
      </w:r>
      <w:proofErr w:type="spellEnd"/>
      <w:r w:rsidR="00FE5C16" w:rsidRPr="0005236F">
        <w:rPr>
          <w:rFonts w:asciiTheme="majorBidi" w:hAnsiTheme="majorBidi" w:cstheme="majorBidi"/>
          <w:sz w:val="24"/>
          <w:szCs w:val="24"/>
        </w:rPr>
        <w:t xml:space="preserve"> России»; </w:t>
      </w:r>
    </w:p>
    <w:p w:rsidR="00FE5C16" w:rsidRPr="0005236F" w:rsidRDefault="00912DCA"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 xml:space="preserve">2.Охарактеризовать особенности реализации проекта «Школа Минпросвещения России»; </w:t>
      </w:r>
    </w:p>
    <w:p w:rsidR="00FE5C16" w:rsidRPr="0005236F" w:rsidRDefault="00912DCA"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 xml:space="preserve">3. Выявить факторы, влияющие на результат для принятия эффективных управленческих решений. </w:t>
      </w:r>
    </w:p>
    <w:p w:rsidR="008E1F4F" w:rsidRPr="0005236F" w:rsidRDefault="008E1F4F" w:rsidP="00FE5C16">
      <w:pPr>
        <w:spacing w:after="0" w:line="276" w:lineRule="auto"/>
        <w:jc w:val="both"/>
        <w:rPr>
          <w:rFonts w:asciiTheme="majorBidi" w:hAnsiTheme="majorBidi" w:cstheme="majorBidi"/>
          <w:sz w:val="24"/>
          <w:szCs w:val="24"/>
        </w:rPr>
      </w:pPr>
    </w:p>
    <w:p w:rsidR="00FE5C16" w:rsidRPr="0005236F" w:rsidRDefault="008E1F4F"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lastRenderedPageBreak/>
        <w:t xml:space="preserve">           </w:t>
      </w:r>
      <w:r w:rsidR="00FE5C16" w:rsidRPr="0005236F">
        <w:rPr>
          <w:rFonts w:asciiTheme="majorBidi" w:hAnsiTheme="majorBidi" w:cstheme="majorBidi"/>
          <w:sz w:val="24"/>
          <w:szCs w:val="24"/>
        </w:rPr>
        <w:t xml:space="preserve">Сбор информации проводился по обновленным критериям и показателям оценивания. В основу положены 120 показателей по 20 критериям, сгруппированные в восьми магистральных направлениях и ключевых условиях деятельности общеобразовательных организаций: «Знание», «Воспитание», «Здоровье», «Профориентация», «Творчество», «Учитель. Школьная команда», «Школьный климат», «Образовательная среда». </w:t>
      </w:r>
    </w:p>
    <w:p w:rsidR="00912DCA" w:rsidRPr="0005236F" w:rsidRDefault="00912DCA"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 xml:space="preserve">Показатели касались наличия условий (материально-технических, кадровых, нормативных, методических), а также деятельности, осуществляемой общеобразовательными организациями в различных направлениях: инклюзивное образование, самоуправление, профориентационная работа. </w:t>
      </w:r>
    </w:p>
    <w:p w:rsidR="00FE5C16" w:rsidRPr="0005236F" w:rsidRDefault="00912DCA"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 xml:space="preserve">Оценка показателей по предлагаемым критериям самодиагностики позволила получить развернутую характеристику для определения соответствия уровню модели «Школа Минпросвещения России», выявление и формулирование проблем. Система критериев и показателей, применяемых в ходе самодиагностики участниками Проекта, разработана с учетом развития системы образования в Российской Федерации, синхронизирована с показателями самообследования образовательной организации и показателями мотивирующего мониторинга. </w:t>
      </w:r>
    </w:p>
    <w:p w:rsidR="00FE5C16" w:rsidRPr="0005236F" w:rsidRDefault="00FE5C16"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Методика расчета показателей предусматривает определен</w:t>
      </w:r>
      <w:r w:rsidR="0002096F" w:rsidRPr="0005236F">
        <w:rPr>
          <w:rFonts w:asciiTheme="majorBidi" w:hAnsiTheme="majorBidi" w:cstheme="majorBidi"/>
          <w:sz w:val="24"/>
          <w:szCs w:val="24"/>
        </w:rPr>
        <w:t>ие уровня (</w:t>
      </w:r>
      <w:r w:rsidRPr="0005236F">
        <w:rPr>
          <w:rFonts w:asciiTheme="majorBidi" w:hAnsiTheme="majorBidi" w:cstheme="majorBidi"/>
          <w:sz w:val="24"/>
          <w:szCs w:val="24"/>
        </w:rPr>
        <w:t>«высокий»</w:t>
      </w:r>
      <w:r w:rsidR="008E1F4F" w:rsidRPr="0005236F">
        <w:rPr>
          <w:rFonts w:asciiTheme="majorBidi" w:hAnsiTheme="majorBidi" w:cstheme="majorBidi"/>
          <w:sz w:val="24"/>
          <w:szCs w:val="24"/>
        </w:rPr>
        <w:t>, «средний», «базовый»</w:t>
      </w:r>
      <w:r w:rsidRPr="0005236F">
        <w:rPr>
          <w:rFonts w:asciiTheme="majorBidi" w:hAnsiTheme="majorBidi" w:cstheme="majorBidi"/>
          <w:sz w:val="24"/>
          <w:szCs w:val="24"/>
        </w:rPr>
        <w:t>) для каждого из восьми магистральных направлений и ключевых условий по количеству набранных баллов. Для каждого направления и условия определены «критические» показатели, выполнение которых является обязательным для каждой общеобразовательной организации. При нулевом значении хотя бы одного из таких «критических» показателей результат по направлению и/или условию обнуляется, и уровень соответствия общеобразовательной организации статусу «Школа Минпросвещения России» по данному направлению определяется как «ниже базового». Для определения уровня соответствия общеобразовательной организации статусу «Школа Минпросвещения России» суммируются баллы, набранные по всем восьми направлениям и условиям</w:t>
      </w:r>
    </w:p>
    <w:p w:rsidR="00FE5C16" w:rsidRPr="0005236F" w:rsidRDefault="0002096F" w:rsidP="00FE5C16">
      <w:pPr>
        <w:spacing w:after="0" w:line="276"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Для каждого направления и условия определены диапазоны значений для установления достижения базового, среднего, высокого уровня. При этом базовый уровень устанавливается при отсутствии направлений и условий, по которым набрано 0 ба</w:t>
      </w:r>
      <w:r w:rsidR="00C95913" w:rsidRPr="0005236F">
        <w:rPr>
          <w:rFonts w:asciiTheme="majorBidi" w:hAnsiTheme="majorBidi" w:cstheme="majorBidi"/>
          <w:sz w:val="24"/>
          <w:szCs w:val="24"/>
        </w:rPr>
        <w:t xml:space="preserve">ллов. Если имеется направление </w:t>
      </w:r>
      <w:r w:rsidR="00FE5C16" w:rsidRPr="0005236F">
        <w:rPr>
          <w:rFonts w:asciiTheme="majorBidi" w:hAnsiTheme="majorBidi" w:cstheme="majorBidi"/>
          <w:sz w:val="24"/>
          <w:szCs w:val="24"/>
        </w:rPr>
        <w:t xml:space="preserve">или условие, по которому набрано 0 баллов, то общеобразовательная организация соответствует уровню «ниже базового». Средний и высокий уровень устанавливаются, если по каждому из восьми направлений и условий набрано не менее 50 % баллов. Если по направлению или условию набрано менее 50 % баллов, то общеобразовательная организация соответствует предыдущему (более низкому) уровню. На основании баллов, полученных в сумме по всем 8 блокам, выделяется следующая градация уровней: </w:t>
      </w:r>
    </w:p>
    <w:p w:rsidR="00FE5C16" w:rsidRPr="0005236F" w:rsidRDefault="00FE5C16" w:rsidP="00FE5C16">
      <w:pPr>
        <w:pStyle w:val="a3"/>
        <w:numPr>
          <w:ilvl w:val="0"/>
          <w:numId w:val="1"/>
        </w:numPr>
        <w:tabs>
          <w:tab w:val="left" w:pos="1560"/>
        </w:tabs>
        <w:spacing w:after="0" w:line="276" w:lineRule="auto"/>
        <w:ind w:left="426" w:firstLine="1275"/>
        <w:jc w:val="both"/>
        <w:rPr>
          <w:rFonts w:asciiTheme="majorBidi" w:hAnsiTheme="majorBidi" w:cstheme="majorBidi"/>
          <w:sz w:val="24"/>
          <w:szCs w:val="24"/>
        </w:rPr>
      </w:pPr>
      <w:r w:rsidRPr="0005236F">
        <w:rPr>
          <w:rFonts w:asciiTheme="majorBidi" w:hAnsiTheme="majorBidi" w:cstheme="majorBidi"/>
          <w:sz w:val="24"/>
          <w:szCs w:val="24"/>
        </w:rPr>
        <w:t xml:space="preserve">72–123 – базовый уровень (дополнительное условие: отсутствуют магистральные направления и ключевые условия, по которым набрано 0 баллов (если не выполнено, то школа соответствует уровню «ниже базового»); </w:t>
      </w:r>
    </w:p>
    <w:p w:rsidR="00FE5C16" w:rsidRPr="0005236F" w:rsidRDefault="00FE5C16" w:rsidP="00FE5C16">
      <w:pPr>
        <w:pStyle w:val="a3"/>
        <w:numPr>
          <w:ilvl w:val="0"/>
          <w:numId w:val="1"/>
        </w:numPr>
        <w:tabs>
          <w:tab w:val="left" w:pos="1560"/>
        </w:tabs>
        <w:spacing w:after="0" w:line="276" w:lineRule="auto"/>
        <w:ind w:left="426" w:firstLine="1275"/>
        <w:jc w:val="both"/>
        <w:rPr>
          <w:rFonts w:asciiTheme="majorBidi" w:hAnsiTheme="majorBidi" w:cstheme="majorBidi"/>
          <w:sz w:val="24"/>
          <w:szCs w:val="24"/>
        </w:rPr>
      </w:pPr>
      <w:r w:rsidRPr="0005236F">
        <w:rPr>
          <w:rFonts w:asciiTheme="majorBidi" w:hAnsiTheme="majorBidi" w:cstheme="majorBidi"/>
          <w:sz w:val="24"/>
          <w:szCs w:val="24"/>
        </w:rPr>
        <w:t xml:space="preserve">124–173 – средний уровень (дополнительное условие: по каждому магистральному направлению и каждому ключевому условию набрано не менее 50 % баллов (если не выполнено, то школа соответствует базовому уровню); </w:t>
      </w:r>
    </w:p>
    <w:p w:rsidR="00FE5C16" w:rsidRPr="0005236F" w:rsidRDefault="00FE5C16" w:rsidP="00FE5C16">
      <w:pPr>
        <w:pStyle w:val="a3"/>
        <w:numPr>
          <w:ilvl w:val="0"/>
          <w:numId w:val="1"/>
        </w:numPr>
        <w:tabs>
          <w:tab w:val="left" w:pos="1560"/>
        </w:tabs>
        <w:spacing w:after="0" w:line="276" w:lineRule="auto"/>
        <w:ind w:left="426" w:firstLine="1275"/>
        <w:jc w:val="both"/>
        <w:rPr>
          <w:rFonts w:asciiTheme="majorBidi" w:hAnsiTheme="majorBidi" w:cstheme="majorBidi"/>
          <w:sz w:val="24"/>
          <w:szCs w:val="24"/>
        </w:rPr>
      </w:pPr>
      <w:r w:rsidRPr="0005236F">
        <w:rPr>
          <w:rFonts w:asciiTheme="majorBidi" w:hAnsiTheme="majorBidi" w:cstheme="majorBidi"/>
          <w:sz w:val="24"/>
          <w:szCs w:val="24"/>
        </w:rPr>
        <w:lastRenderedPageBreak/>
        <w:t xml:space="preserve">174–210 – высокий уровень (дополнительное условие: по каждому магистральному направлению и каждому ключевому условию набрано не менее 50 % баллов (если не выполнено, то школа соответствует среднему уровню). </w:t>
      </w:r>
    </w:p>
    <w:p w:rsidR="00FE5C16" w:rsidRPr="0005236F" w:rsidRDefault="00FA4932" w:rsidP="00FE5C16">
      <w:pPr>
        <w:tabs>
          <w:tab w:val="left" w:pos="9293"/>
          <w:tab w:val="left" w:pos="11640"/>
          <w:tab w:val="left" w:pos="13840"/>
        </w:tabs>
        <w:rPr>
          <w:rFonts w:asciiTheme="majorBidi" w:hAnsiTheme="majorBidi" w:cstheme="majorBidi"/>
          <w:sz w:val="24"/>
          <w:szCs w:val="24"/>
        </w:rPr>
        <w:sectPr w:rsidR="00FE5C16" w:rsidRPr="0005236F" w:rsidSect="00BA1610">
          <w:pgSz w:w="16838" w:h="11906" w:orient="landscape"/>
          <w:pgMar w:top="1276" w:right="1103" w:bottom="992" w:left="1843" w:header="709" w:footer="709" w:gutter="0"/>
          <w:cols w:space="708"/>
          <w:docGrid w:linePitch="360"/>
        </w:sectPr>
      </w:pPr>
      <w:r w:rsidRPr="0005236F">
        <w:rPr>
          <w:rFonts w:asciiTheme="majorBidi" w:hAnsiTheme="majorBidi" w:cstheme="majorBidi"/>
          <w:sz w:val="24"/>
          <w:szCs w:val="24"/>
        </w:rPr>
        <w:tab/>
      </w:r>
      <w:r w:rsidRPr="0005236F">
        <w:rPr>
          <w:rFonts w:asciiTheme="majorBidi" w:hAnsiTheme="majorBidi" w:cstheme="majorBidi"/>
          <w:sz w:val="24"/>
          <w:szCs w:val="24"/>
        </w:rPr>
        <w:tab/>
        <w:t xml:space="preserve"> </w:t>
      </w:r>
    </w:p>
    <w:p w:rsidR="00FE5C16" w:rsidRPr="0005236F" w:rsidRDefault="00E0424B" w:rsidP="00FA4932">
      <w:pPr>
        <w:spacing w:after="0" w:line="360" w:lineRule="auto"/>
        <w:jc w:val="both"/>
        <w:rPr>
          <w:rFonts w:asciiTheme="majorBidi" w:hAnsiTheme="majorBidi" w:cstheme="majorBidi"/>
          <w:sz w:val="24"/>
          <w:szCs w:val="24"/>
        </w:rPr>
      </w:pPr>
      <w:r w:rsidRPr="0005236F">
        <w:rPr>
          <w:rFonts w:asciiTheme="majorBidi" w:hAnsiTheme="majorBidi" w:cstheme="majorBidi"/>
          <w:sz w:val="24"/>
          <w:szCs w:val="24"/>
        </w:rPr>
        <w:lastRenderedPageBreak/>
        <w:t xml:space="preserve">          </w:t>
      </w:r>
      <w:r w:rsidR="00FE5C16" w:rsidRPr="0005236F">
        <w:rPr>
          <w:rFonts w:asciiTheme="majorBidi" w:hAnsiTheme="majorBidi" w:cstheme="majorBidi"/>
          <w:sz w:val="24"/>
          <w:szCs w:val="24"/>
        </w:rPr>
        <w:t>В 2023-2024 учебном году в  самоди</w:t>
      </w:r>
      <w:r w:rsidR="007E00A7" w:rsidRPr="0005236F">
        <w:rPr>
          <w:rFonts w:asciiTheme="majorBidi" w:hAnsiTheme="majorBidi" w:cstheme="majorBidi"/>
          <w:sz w:val="24"/>
          <w:szCs w:val="24"/>
        </w:rPr>
        <w:t xml:space="preserve">агностике </w:t>
      </w:r>
      <w:r w:rsidR="00C15438" w:rsidRPr="0005236F">
        <w:rPr>
          <w:rFonts w:asciiTheme="majorBidi" w:hAnsiTheme="majorBidi" w:cstheme="majorBidi"/>
          <w:sz w:val="24"/>
          <w:szCs w:val="24"/>
        </w:rPr>
        <w:t xml:space="preserve">приняли </w:t>
      </w:r>
      <w:r w:rsidR="00EC4E48" w:rsidRPr="0005236F">
        <w:rPr>
          <w:rFonts w:asciiTheme="majorBidi" w:hAnsiTheme="majorBidi" w:cstheme="majorBidi"/>
          <w:sz w:val="24"/>
          <w:szCs w:val="24"/>
        </w:rPr>
        <w:t xml:space="preserve"> участие  47 ОО</w:t>
      </w:r>
      <w:r w:rsidR="00FE5C16" w:rsidRPr="0005236F">
        <w:rPr>
          <w:rFonts w:asciiTheme="majorBidi" w:hAnsiTheme="majorBidi" w:cstheme="majorBidi"/>
          <w:sz w:val="24"/>
          <w:szCs w:val="24"/>
        </w:rPr>
        <w:t xml:space="preserve">: </w:t>
      </w:r>
    </w:p>
    <w:p w:rsidR="00FE5C16" w:rsidRPr="0005236F" w:rsidRDefault="00E0424B" w:rsidP="00FE5C16">
      <w:pPr>
        <w:pStyle w:val="a3"/>
        <w:numPr>
          <w:ilvl w:val="0"/>
          <w:numId w:val="5"/>
        </w:numPr>
        <w:spacing w:after="0" w:line="36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 xml:space="preserve">4 ОО </w:t>
      </w:r>
      <w:r w:rsidR="00FE5C16" w:rsidRPr="0005236F">
        <w:rPr>
          <w:rFonts w:asciiTheme="majorBidi" w:hAnsiTheme="majorBidi" w:cstheme="majorBidi"/>
          <w:sz w:val="24"/>
          <w:szCs w:val="24"/>
        </w:rPr>
        <w:t xml:space="preserve"> – участники программы по капитальному ремонту школ в рамках государственной программы «Развитие образования»:</w:t>
      </w:r>
    </w:p>
    <w:p w:rsidR="00FE5C16" w:rsidRPr="0005236F" w:rsidRDefault="00FE5C16" w:rsidP="00FE5C16">
      <w:pPr>
        <w:spacing w:after="0" w:line="276" w:lineRule="auto"/>
        <w:ind w:firstLine="284"/>
        <w:jc w:val="both"/>
        <w:rPr>
          <w:rFonts w:asciiTheme="majorBidi" w:hAnsiTheme="majorBidi" w:cstheme="majorBidi"/>
          <w:sz w:val="24"/>
          <w:szCs w:val="24"/>
        </w:rPr>
      </w:pPr>
      <w:r w:rsidRPr="0005236F">
        <w:rPr>
          <w:rFonts w:asciiTheme="majorBidi" w:hAnsiTheme="majorBidi" w:cstheme="majorBidi"/>
          <w:sz w:val="24"/>
          <w:szCs w:val="24"/>
        </w:rPr>
        <w:t>Анализ результатов самодиагностики позволил выявить уровень достижения требований проекта «Школа Минпросвещения России»:</w:t>
      </w:r>
    </w:p>
    <w:p w:rsidR="00FE5C16" w:rsidRPr="0005236F" w:rsidRDefault="000764DB" w:rsidP="00FE5C16">
      <w:pPr>
        <w:spacing w:after="0" w:line="240" w:lineRule="auto"/>
        <w:ind w:firstLine="284"/>
        <w:jc w:val="both"/>
        <w:rPr>
          <w:rFonts w:asciiTheme="majorBidi" w:hAnsiTheme="majorBidi" w:cstheme="majorBidi"/>
          <w:b/>
          <w:sz w:val="24"/>
          <w:szCs w:val="24"/>
        </w:rPr>
      </w:pPr>
      <w:r w:rsidRPr="0005236F">
        <w:rPr>
          <w:rFonts w:asciiTheme="majorBidi" w:hAnsiTheme="majorBidi" w:cstheme="majorBidi"/>
          <w:b/>
          <w:sz w:val="24"/>
          <w:szCs w:val="24"/>
        </w:rPr>
        <w:t xml:space="preserve">  </w:t>
      </w:r>
      <w:proofErr w:type="gramStart"/>
      <w:r w:rsidR="00E736E7" w:rsidRPr="0005236F">
        <w:rPr>
          <w:rFonts w:asciiTheme="majorBidi" w:hAnsiTheme="majorBidi" w:cstheme="majorBidi"/>
          <w:b/>
          <w:sz w:val="24"/>
          <w:szCs w:val="24"/>
        </w:rPr>
        <w:t>Высокий  уровень</w:t>
      </w:r>
      <w:proofErr w:type="gramEnd"/>
      <w:r w:rsidR="00E736E7" w:rsidRPr="0005236F">
        <w:rPr>
          <w:rFonts w:asciiTheme="majorBidi" w:hAnsiTheme="majorBidi" w:cstheme="majorBidi"/>
          <w:b/>
          <w:sz w:val="24"/>
          <w:szCs w:val="24"/>
        </w:rPr>
        <w:t>- (4, 25</w:t>
      </w:r>
      <w:r w:rsidR="00FE5C16" w:rsidRPr="0005236F">
        <w:rPr>
          <w:rFonts w:asciiTheme="majorBidi" w:hAnsiTheme="majorBidi" w:cstheme="majorBidi"/>
          <w:b/>
          <w:sz w:val="24"/>
          <w:szCs w:val="24"/>
        </w:rPr>
        <w:t>%)  :</w:t>
      </w:r>
    </w:p>
    <w:p w:rsidR="007E00A7" w:rsidRPr="0005236F" w:rsidRDefault="007E00A7" w:rsidP="00FE5C16">
      <w:pPr>
        <w:spacing w:after="0" w:line="240" w:lineRule="auto"/>
        <w:ind w:firstLine="284"/>
        <w:jc w:val="both"/>
        <w:rPr>
          <w:rFonts w:asciiTheme="majorBidi" w:hAnsiTheme="majorBidi" w:cstheme="majorBidi"/>
          <w:b/>
          <w:sz w:val="24"/>
          <w:szCs w:val="24"/>
        </w:rPr>
      </w:pPr>
    </w:p>
    <w:p w:rsidR="00FE5C16" w:rsidRPr="0005236F" w:rsidRDefault="007E00A7" w:rsidP="007E00A7">
      <w:pPr>
        <w:spacing w:after="0" w:line="276" w:lineRule="auto"/>
        <w:jc w:val="both"/>
        <w:rPr>
          <w:rFonts w:asciiTheme="majorBidi" w:hAnsiTheme="majorBidi" w:cstheme="majorBidi"/>
          <w:sz w:val="24"/>
          <w:szCs w:val="24"/>
        </w:rPr>
      </w:pPr>
      <w:r w:rsidRPr="0005236F">
        <w:rPr>
          <w:rFonts w:asciiTheme="majorBidi" w:hAnsiTheme="majorBidi" w:cstheme="majorBidi"/>
          <w:b/>
          <w:sz w:val="24"/>
          <w:szCs w:val="24"/>
        </w:rPr>
        <w:t xml:space="preserve">    </w:t>
      </w:r>
      <w:r w:rsidR="00FE5C16" w:rsidRPr="0005236F">
        <w:rPr>
          <w:rFonts w:asciiTheme="majorBidi" w:hAnsiTheme="majorBidi" w:cstheme="majorBidi"/>
          <w:sz w:val="24"/>
          <w:szCs w:val="24"/>
        </w:rPr>
        <w:t>1. МБО</w:t>
      </w:r>
      <w:r w:rsidR="00460E44" w:rsidRPr="0005236F">
        <w:rPr>
          <w:rFonts w:asciiTheme="majorBidi" w:hAnsiTheme="majorBidi" w:cstheme="majorBidi"/>
          <w:sz w:val="24"/>
          <w:szCs w:val="24"/>
        </w:rPr>
        <w:t xml:space="preserve">У "СОШ </w:t>
      </w:r>
      <w:proofErr w:type="spellStart"/>
      <w:r w:rsidR="00460E44" w:rsidRPr="0005236F">
        <w:rPr>
          <w:rFonts w:asciiTheme="majorBidi" w:hAnsiTheme="majorBidi" w:cstheme="majorBidi"/>
          <w:sz w:val="24"/>
          <w:szCs w:val="24"/>
        </w:rPr>
        <w:t>с.Аллерой</w:t>
      </w:r>
      <w:proofErr w:type="spellEnd"/>
      <w:r w:rsidR="00FE5C16" w:rsidRPr="0005236F">
        <w:rPr>
          <w:rFonts w:asciiTheme="majorBidi" w:hAnsiTheme="majorBidi" w:cstheme="majorBidi"/>
          <w:sz w:val="24"/>
          <w:szCs w:val="24"/>
        </w:rPr>
        <w:t>.</w:t>
      </w:r>
      <w:r w:rsidR="00886CF2" w:rsidRPr="0005236F">
        <w:rPr>
          <w:rFonts w:asciiTheme="majorBidi" w:hAnsiTheme="majorBidi" w:cstheme="majorBidi"/>
          <w:sz w:val="24"/>
          <w:szCs w:val="24"/>
        </w:rPr>
        <w:t xml:space="preserve"> </w:t>
      </w:r>
      <w:r w:rsidR="00E736E7" w:rsidRPr="0005236F">
        <w:rPr>
          <w:rFonts w:asciiTheme="majorBidi" w:hAnsiTheme="majorBidi" w:cstheme="majorBidi"/>
          <w:sz w:val="24"/>
          <w:szCs w:val="24"/>
        </w:rPr>
        <w:t>–</w:t>
      </w:r>
      <w:r w:rsidR="00886CF2" w:rsidRPr="0005236F">
        <w:rPr>
          <w:rFonts w:asciiTheme="majorBidi" w:hAnsiTheme="majorBidi" w:cstheme="majorBidi"/>
          <w:sz w:val="24"/>
          <w:szCs w:val="24"/>
        </w:rPr>
        <w:t xml:space="preserve"> </w:t>
      </w:r>
      <w:r w:rsidR="00E736E7" w:rsidRPr="0005236F">
        <w:rPr>
          <w:rFonts w:asciiTheme="majorBidi" w:hAnsiTheme="majorBidi" w:cstheme="majorBidi"/>
          <w:sz w:val="24"/>
          <w:szCs w:val="24"/>
        </w:rPr>
        <w:t>174 б.</w:t>
      </w:r>
      <w:r w:rsidR="00FE5C16" w:rsidRPr="0005236F">
        <w:rPr>
          <w:rFonts w:asciiTheme="majorBidi" w:hAnsiTheme="majorBidi" w:cstheme="majorBidi"/>
          <w:sz w:val="24"/>
          <w:szCs w:val="24"/>
        </w:rPr>
        <w:t>;</w:t>
      </w:r>
    </w:p>
    <w:p w:rsidR="00FE5C16" w:rsidRPr="0005236F" w:rsidRDefault="00460E44" w:rsidP="00FE5C16">
      <w:pPr>
        <w:spacing w:after="0" w:line="276" w:lineRule="auto"/>
        <w:ind w:firstLine="284"/>
        <w:jc w:val="both"/>
        <w:rPr>
          <w:rFonts w:asciiTheme="majorBidi" w:hAnsiTheme="majorBidi" w:cstheme="majorBidi"/>
          <w:sz w:val="24"/>
          <w:szCs w:val="24"/>
        </w:rPr>
      </w:pPr>
      <w:r w:rsidRPr="0005236F">
        <w:rPr>
          <w:rFonts w:asciiTheme="majorBidi" w:hAnsiTheme="majorBidi" w:cstheme="majorBidi"/>
          <w:sz w:val="24"/>
          <w:szCs w:val="24"/>
        </w:rPr>
        <w:t>2.МБОУ "</w:t>
      </w:r>
      <w:proofErr w:type="gramStart"/>
      <w:r w:rsidRPr="0005236F">
        <w:rPr>
          <w:rFonts w:asciiTheme="majorBidi" w:hAnsiTheme="majorBidi" w:cstheme="majorBidi"/>
          <w:sz w:val="24"/>
          <w:szCs w:val="24"/>
        </w:rPr>
        <w:t xml:space="preserve">СОШ </w:t>
      </w:r>
      <w:r w:rsidR="00511D3F" w:rsidRPr="0005236F">
        <w:rPr>
          <w:rFonts w:asciiTheme="majorBidi" w:hAnsiTheme="majorBidi" w:cstheme="majorBidi"/>
          <w:sz w:val="24"/>
          <w:szCs w:val="24"/>
        </w:rPr>
        <w:t xml:space="preserve"> </w:t>
      </w:r>
      <w:proofErr w:type="spellStart"/>
      <w:r w:rsidRPr="0005236F">
        <w:rPr>
          <w:rFonts w:asciiTheme="majorBidi" w:hAnsiTheme="majorBidi" w:cstheme="majorBidi"/>
          <w:sz w:val="24"/>
          <w:szCs w:val="24"/>
        </w:rPr>
        <w:t>с.Даттах</w:t>
      </w:r>
      <w:proofErr w:type="spellEnd"/>
      <w:proofErr w:type="gramEnd"/>
      <w:r w:rsidR="00886CF2" w:rsidRPr="0005236F">
        <w:rPr>
          <w:rFonts w:asciiTheme="majorBidi" w:hAnsiTheme="majorBidi" w:cstheme="majorBidi"/>
          <w:sz w:val="24"/>
          <w:szCs w:val="24"/>
        </w:rPr>
        <w:t xml:space="preserve">"-  </w:t>
      </w:r>
      <w:r w:rsidR="00E736E7" w:rsidRPr="0005236F">
        <w:rPr>
          <w:rFonts w:asciiTheme="majorBidi" w:hAnsiTheme="majorBidi" w:cstheme="majorBidi"/>
          <w:sz w:val="24"/>
          <w:szCs w:val="24"/>
        </w:rPr>
        <w:t>179</w:t>
      </w:r>
      <w:r w:rsidR="00FE5C16" w:rsidRPr="0005236F">
        <w:rPr>
          <w:rFonts w:asciiTheme="majorBidi" w:hAnsiTheme="majorBidi" w:cstheme="majorBidi"/>
          <w:sz w:val="24"/>
          <w:szCs w:val="24"/>
        </w:rPr>
        <w:t xml:space="preserve"> б.;</w:t>
      </w:r>
    </w:p>
    <w:p w:rsidR="007E00A7" w:rsidRPr="0005236F" w:rsidRDefault="007E00A7" w:rsidP="00FE5C16">
      <w:pPr>
        <w:spacing w:after="0" w:line="276" w:lineRule="auto"/>
        <w:ind w:firstLine="284"/>
        <w:jc w:val="both"/>
        <w:rPr>
          <w:rFonts w:asciiTheme="majorBidi" w:hAnsiTheme="majorBidi" w:cstheme="majorBidi"/>
          <w:sz w:val="24"/>
          <w:szCs w:val="24"/>
        </w:rPr>
      </w:pPr>
    </w:p>
    <w:p w:rsidR="00FE5C16" w:rsidRPr="0005236F" w:rsidRDefault="007E00A7" w:rsidP="007E00A7">
      <w:pPr>
        <w:spacing w:after="0" w:line="240" w:lineRule="auto"/>
        <w:jc w:val="both"/>
        <w:rPr>
          <w:rFonts w:asciiTheme="majorBidi" w:hAnsiTheme="majorBidi" w:cstheme="majorBidi"/>
          <w:b/>
          <w:sz w:val="24"/>
          <w:szCs w:val="24"/>
        </w:rPr>
      </w:pPr>
      <w:r w:rsidRPr="0005236F">
        <w:rPr>
          <w:rFonts w:asciiTheme="majorBidi" w:hAnsiTheme="majorBidi" w:cstheme="majorBidi"/>
          <w:sz w:val="24"/>
          <w:szCs w:val="24"/>
        </w:rPr>
        <w:t xml:space="preserve">   </w:t>
      </w:r>
      <w:r w:rsidR="000764DB"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 </w:t>
      </w:r>
      <w:r w:rsidR="00E736E7" w:rsidRPr="0005236F">
        <w:rPr>
          <w:rFonts w:asciiTheme="majorBidi" w:hAnsiTheme="majorBidi" w:cstheme="majorBidi"/>
          <w:b/>
          <w:sz w:val="24"/>
          <w:szCs w:val="24"/>
        </w:rPr>
        <w:t>Средний уровень: (32,0</w:t>
      </w:r>
      <w:r w:rsidR="00FE5C16" w:rsidRPr="0005236F">
        <w:rPr>
          <w:rFonts w:asciiTheme="majorBidi" w:hAnsiTheme="majorBidi" w:cstheme="majorBidi"/>
          <w:b/>
          <w:sz w:val="24"/>
          <w:szCs w:val="24"/>
        </w:rPr>
        <w:t xml:space="preserve">%) </w:t>
      </w:r>
    </w:p>
    <w:p w:rsidR="00FE5C16" w:rsidRPr="0005236F" w:rsidRDefault="00FE5C16" w:rsidP="00FE5C16">
      <w:pPr>
        <w:spacing w:after="0" w:line="240" w:lineRule="auto"/>
        <w:ind w:firstLine="284"/>
        <w:jc w:val="both"/>
        <w:rPr>
          <w:rFonts w:asciiTheme="majorBidi" w:hAnsiTheme="majorBidi" w:cstheme="majorBidi"/>
          <w:sz w:val="24"/>
          <w:szCs w:val="24"/>
        </w:rPr>
      </w:pP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МБОУ</w:t>
      </w:r>
      <w:r w:rsidR="00EC59B1" w:rsidRPr="0005236F">
        <w:rPr>
          <w:rFonts w:asciiTheme="majorBidi" w:hAnsiTheme="majorBidi" w:cstheme="majorBidi"/>
          <w:sz w:val="24"/>
          <w:szCs w:val="24"/>
        </w:rPr>
        <w:t xml:space="preserve"> «СОШ </w:t>
      </w:r>
      <w:proofErr w:type="spellStart"/>
      <w:r w:rsidR="00EC59B1" w:rsidRPr="0005236F">
        <w:rPr>
          <w:rFonts w:asciiTheme="majorBidi" w:hAnsiTheme="majorBidi" w:cstheme="majorBidi"/>
          <w:sz w:val="24"/>
          <w:szCs w:val="24"/>
        </w:rPr>
        <w:t>с.Айти-Мохк</w:t>
      </w:r>
      <w:proofErr w:type="spellEnd"/>
      <w:r w:rsidR="00EC59B1" w:rsidRPr="0005236F">
        <w:rPr>
          <w:rFonts w:asciiTheme="majorBidi" w:hAnsiTheme="majorBidi" w:cstheme="majorBidi"/>
          <w:sz w:val="24"/>
          <w:szCs w:val="24"/>
        </w:rPr>
        <w:t>» - 151</w:t>
      </w:r>
      <w:r w:rsidRPr="0005236F">
        <w:rPr>
          <w:rFonts w:asciiTheme="majorBidi" w:hAnsiTheme="majorBidi" w:cstheme="majorBidi"/>
          <w:sz w:val="24"/>
          <w:szCs w:val="24"/>
        </w:rPr>
        <w:t xml:space="preserve"> б.;</w:t>
      </w: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w:t>
      </w:r>
      <w:r w:rsidR="00F40529" w:rsidRPr="0005236F">
        <w:rPr>
          <w:rFonts w:asciiTheme="majorBidi" w:hAnsiTheme="majorBidi" w:cstheme="majorBidi"/>
          <w:sz w:val="24"/>
          <w:szCs w:val="24"/>
        </w:rPr>
        <w:t>ОУ «</w:t>
      </w:r>
      <w:r w:rsidR="00EC59B1" w:rsidRPr="0005236F">
        <w:rPr>
          <w:rFonts w:asciiTheme="majorBidi" w:hAnsiTheme="majorBidi" w:cstheme="majorBidi"/>
          <w:sz w:val="24"/>
          <w:szCs w:val="24"/>
        </w:rPr>
        <w:t>СОШ с. Бетти-</w:t>
      </w:r>
      <w:proofErr w:type="spellStart"/>
      <w:r w:rsidR="00EC59B1" w:rsidRPr="0005236F">
        <w:rPr>
          <w:rFonts w:asciiTheme="majorBidi" w:hAnsiTheme="majorBidi" w:cstheme="majorBidi"/>
          <w:sz w:val="24"/>
          <w:szCs w:val="24"/>
        </w:rPr>
        <w:t>мохк</w:t>
      </w:r>
      <w:proofErr w:type="spellEnd"/>
      <w:r w:rsidR="00EC59B1" w:rsidRPr="0005236F">
        <w:rPr>
          <w:rFonts w:asciiTheme="majorBidi" w:hAnsiTheme="majorBidi" w:cstheme="majorBidi"/>
          <w:sz w:val="24"/>
          <w:szCs w:val="24"/>
        </w:rPr>
        <w:t>» -165</w:t>
      </w:r>
      <w:r w:rsidR="00F40529" w:rsidRPr="0005236F">
        <w:rPr>
          <w:rFonts w:asciiTheme="majorBidi" w:hAnsiTheme="majorBidi" w:cstheme="majorBidi"/>
          <w:sz w:val="24"/>
          <w:szCs w:val="24"/>
        </w:rPr>
        <w:t xml:space="preserve"> </w:t>
      </w:r>
      <w:r w:rsidRPr="0005236F">
        <w:rPr>
          <w:rFonts w:asciiTheme="majorBidi" w:hAnsiTheme="majorBidi" w:cstheme="majorBidi"/>
          <w:sz w:val="24"/>
          <w:szCs w:val="24"/>
        </w:rPr>
        <w:t>б.;</w:t>
      </w:r>
    </w:p>
    <w:p w:rsidR="00FE5C16" w:rsidRPr="0005236F" w:rsidRDefault="00EC59B1"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w:t>
      </w:r>
      <w:r w:rsidR="00F40529" w:rsidRPr="0005236F">
        <w:rPr>
          <w:rFonts w:asciiTheme="majorBidi" w:hAnsiTheme="majorBidi" w:cstheme="majorBidi"/>
          <w:sz w:val="24"/>
          <w:szCs w:val="24"/>
        </w:rPr>
        <w:t>ОУ «</w:t>
      </w:r>
      <w:proofErr w:type="gramStart"/>
      <w:r w:rsidR="00F40529" w:rsidRPr="0005236F">
        <w:rPr>
          <w:rFonts w:asciiTheme="majorBidi" w:hAnsiTheme="majorBidi" w:cstheme="majorBidi"/>
          <w:sz w:val="24"/>
          <w:szCs w:val="24"/>
        </w:rPr>
        <w:t>СОШ  №</w:t>
      </w:r>
      <w:proofErr w:type="gramEnd"/>
      <w:r w:rsidR="00F40529" w:rsidRPr="0005236F">
        <w:rPr>
          <w:rFonts w:asciiTheme="majorBidi" w:hAnsiTheme="majorBidi" w:cstheme="majorBidi"/>
          <w:sz w:val="24"/>
          <w:szCs w:val="24"/>
        </w:rPr>
        <w:t xml:space="preserve">2 </w:t>
      </w:r>
      <w:proofErr w:type="spellStart"/>
      <w:r w:rsidR="00F40529" w:rsidRPr="0005236F">
        <w:rPr>
          <w:rFonts w:asciiTheme="majorBidi" w:hAnsiTheme="majorBidi" w:cstheme="majorBidi"/>
          <w:sz w:val="24"/>
          <w:szCs w:val="24"/>
        </w:rPr>
        <w:t>с.Гиляны</w:t>
      </w:r>
      <w:proofErr w:type="spellEnd"/>
      <w:r w:rsidR="00F40529" w:rsidRPr="0005236F">
        <w:rPr>
          <w:rFonts w:asciiTheme="majorBidi" w:hAnsiTheme="majorBidi" w:cstheme="majorBidi"/>
          <w:sz w:val="24"/>
          <w:szCs w:val="24"/>
        </w:rPr>
        <w:t xml:space="preserve">» - 161 </w:t>
      </w:r>
      <w:r w:rsidR="00FE5C16" w:rsidRPr="0005236F">
        <w:rPr>
          <w:rFonts w:asciiTheme="majorBidi" w:hAnsiTheme="majorBidi" w:cstheme="majorBidi"/>
          <w:sz w:val="24"/>
          <w:szCs w:val="24"/>
        </w:rPr>
        <w:t>б.;</w:t>
      </w:r>
    </w:p>
    <w:p w:rsidR="00FE5C16" w:rsidRPr="0005236F" w:rsidRDefault="00511D3F"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МБОУ</w:t>
      </w:r>
      <w:r w:rsidR="00F40529" w:rsidRPr="0005236F">
        <w:rPr>
          <w:rFonts w:asciiTheme="majorBidi" w:hAnsiTheme="majorBidi" w:cstheme="majorBidi"/>
          <w:sz w:val="24"/>
          <w:szCs w:val="24"/>
        </w:rPr>
        <w:t xml:space="preserve"> </w:t>
      </w:r>
      <w:proofErr w:type="gramStart"/>
      <w:r w:rsidR="00F40529" w:rsidRPr="0005236F">
        <w:rPr>
          <w:rFonts w:asciiTheme="majorBidi" w:hAnsiTheme="majorBidi" w:cstheme="majorBidi"/>
          <w:sz w:val="24"/>
          <w:szCs w:val="24"/>
        </w:rPr>
        <w:t>«</w:t>
      </w:r>
      <w:r w:rsidR="002C3804" w:rsidRPr="0005236F">
        <w:rPr>
          <w:rFonts w:asciiTheme="majorBidi" w:hAnsiTheme="majorBidi" w:cstheme="majorBidi"/>
          <w:sz w:val="24"/>
          <w:szCs w:val="24"/>
        </w:rPr>
        <w:t xml:space="preserve"> СОШ</w:t>
      </w:r>
      <w:proofErr w:type="gramEnd"/>
      <w:r w:rsidR="002C3804" w:rsidRPr="0005236F">
        <w:rPr>
          <w:rFonts w:asciiTheme="majorBidi" w:hAnsiTheme="majorBidi" w:cstheme="majorBidi"/>
          <w:sz w:val="24"/>
          <w:szCs w:val="24"/>
        </w:rPr>
        <w:t xml:space="preserve"> </w:t>
      </w:r>
      <w:r w:rsidR="00F40529" w:rsidRPr="0005236F">
        <w:rPr>
          <w:rFonts w:asciiTheme="majorBidi" w:hAnsiTheme="majorBidi" w:cstheme="majorBidi"/>
          <w:sz w:val="24"/>
          <w:szCs w:val="24"/>
        </w:rPr>
        <w:t xml:space="preserve">№1 </w:t>
      </w:r>
      <w:proofErr w:type="spellStart"/>
      <w:r w:rsidR="00F40529" w:rsidRPr="0005236F">
        <w:rPr>
          <w:rFonts w:asciiTheme="majorBidi" w:hAnsiTheme="majorBidi" w:cstheme="majorBidi"/>
          <w:sz w:val="24"/>
          <w:szCs w:val="24"/>
        </w:rPr>
        <w:t>с.Зандак</w:t>
      </w:r>
      <w:proofErr w:type="spellEnd"/>
      <w:r w:rsidR="00F40529" w:rsidRPr="0005236F">
        <w:rPr>
          <w:rFonts w:asciiTheme="majorBidi" w:hAnsiTheme="majorBidi" w:cstheme="majorBidi"/>
          <w:sz w:val="24"/>
          <w:szCs w:val="24"/>
        </w:rPr>
        <w:t xml:space="preserve">» </w:t>
      </w:r>
      <w:r w:rsidR="00490993" w:rsidRPr="0005236F">
        <w:rPr>
          <w:rFonts w:asciiTheme="majorBidi" w:hAnsiTheme="majorBidi" w:cstheme="majorBidi"/>
          <w:sz w:val="24"/>
          <w:szCs w:val="24"/>
        </w:rPr>
        <w:t>-155</w:t>
      </w:r>
      <w:r w:rsidR="00FE5C16" w:rsidRPr="0005236F">
        <w:rPr>
          <w:rFonts w:asciiTheme="majorBidi" w:hAnsiTheme="majorBidi" w:cstheme="majorBidi"/>
          <w:sz w:val="24"/>
          <w:szCs w:val="24"/>
        </w:rPr>
        <w:t>б.;</w:t>
      </w: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w:t>
      </w:r>
      <w:r w:rsidR="00AD4512" w:rsidRPr="0005236F">
        <w:rPr>
          <w:rFonts w:asciiTheme="majorBidi" w:hAnsiTheme="majorBidi" w:cstheme="majorBidi"/>
          <w:sz w:val="24"/>
          <w:szCs w:val="24"/>
        </w:rPr>
        <w:t>БОУ "Гимназия №8» -166</w:t>
      </w:r>
      <w:r w:rsidR="00490993" w:rsidRPr="0005236F">
        <w:rPr>
          <w:rFonts w:asciiTheme="majorBidi" w:hAnsiTheme="majorBidi" w:cstheme="majorBidi"/>
          <w:sz w:val="24"/>
          <w:szCs w:val="24"/>
        </w:rPr>
        <w:t xml:space="preserve"> </w:t>
      </w:r>
      <w:r w:rsidRPr="0005236F">
        <w:rPr>
          <w:rFonts w:asciiTheme="majorBidi" w:hAnsiTheme="majorBidi" w:cstheme="majorBidi"/>
          <w:sz w:val="24"/>
          <w:szCs w:val="24"/>
        </w:rPr>
        <w:t>б.;</w:t>
      </w: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МБОУ</w:t>
      </w:r>
      <w:r w:rsidR="00A81F62" w:rsidRPr="0005236F">
        <w:rPr>
          <w:rFonts w:asciiTheme="majorBidi" w:hAnsiTheme="majorBidi" w:cstheme="majorBidi"/>
          <w:sz w:val="24"/>
          <w:szCs w:val="24"/>
        </w:rPr>
        <w:t xml:space="preserve"> "</w:t>
      </w:r>
      <w:proofErr w:type="gramStart"/>
      <w:r w:rsidR="00A81F62" w:rsidRPr="0005236F">
        <w:rPr>
          <w:rFonts w:asciiTheme="majorBidi" w:hAnsiTheme="majorBidi" w:cstheme="majorBidi"/>
          <w:sz w:val="24"/>
          <w:szCs w:val="24"/>
        </w:rPr>
        <w:t xml:space="preserve">СОШ </w:t>
      </w:r>
      <w:r w:rsidRPr="0005236F">
        <w:rPr>
          <w:rFonts w:asciiTheme="majorBidi" w:hAnsiTheme="majorBidi" w:cstheme="majorBidi"/>
          <w:sz w:val="24"/>
          <w:szCs w:val="24"/>
        </w:rPr>
        <w:t xml:space="preserve"> </w:t>
      </w:r>
      <w:r w:rsidR="00490993" w:rsidRPr="0005236F">
        <w:rPr>
          <w:rFonts w:asciiTheme="majorBidi" w:hAnsiTheme="majorBidi" w:cstheme="majorBidi"/>
          <w:sz w:val="24"/>
          <w:szCs w:val="24"/>
        </w:rPr>
        <w:t>№</w:t>
      </w:r>
      <w:proofErr w:type="gramEnd"/>
      <w:r w:rsidR="00490993" w:rsidRPr="0005236F">
        <w:rPr>
          <w:rFonts w:asciiTheme="majorBidi" w:hAnsiTheme="majorBidi" w:cstheme="majorBidi"/>
          <w:sz w:val="24"/>
          <w:szCs w:val="24"/>
        </w:rPr>
        <w:t>3 с.Н</w:t>
      </w:r>
      <w:r w:rsidR="00EF6B0E" w:rsidRPr="0005236F">
        <w:rPr>
          <w:rFonts w:asciiTheme="majorBidi" w:hAnsiTheme="majorBidi" w:cstheme="majorBidi"/>
          <w:sz w:val="24"/>
          <w:szCs w:val="24"/>
        </w:rPr>
        <w:t>ожай-Юрт» -127</w:t>
      </w:r>
      <w:r w:rsidR="00490993"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МБОУ</w:t>
      </w:r>
      <w:r w:rsidR="00A81F62" w:rsidRPr="0005236F">
        <w:rPr>
          <w:rFonts w:asciiTheme="majorBidi" w:hAnsiTheme="majorBidi" w:cstheme="majorBidi"/>
          <w:sz w:val="24"/>
          <w:szCs w:val="24"/>
        </w:rPr>
        <w:t xml:space="preserve"> "СОШ</w:t>
      </w:r>
      <w:r w:rsidR="00490993" w:rsidRPr="0005236F">
        <w:rPr>
          <w:rFonts w:asciiTheme="majorBidi" w:hAnsiTheme="majorBidi" w:cstheme="majorBidi"/>
          <w:sz w:val="24"/>
          <w:szCs w:val="24"/>
        </w:rPr>
        <w:t xml:space="preserve"> №4 с.Н</w:t>
      </w:r>
      <w:r w:rsidR="00EF6B0E" w:rsidRPr="0005236F">
        <w:rPr>
          <w:rFonts w:asciiTheme="majorBidi" w:hAnsiTheme="majorBidi" w:cstheme="majorBidi"/>
          <w:sz w:val="24"/>
          <w:szCs w:val="24"/>
        </w:rPr>
        <w:t>ожай-Юрт» -161</w:t>
      </w:r>
      <w:r w:rsidR="00A81F62" w:rsidRPr="0005236F">
        <w:rPr>
          <w:rFonts w:asciiTheme="majorBidi" w:hAnsiTheme="majorBidi" w:cstheme="majorBidi"/>
          <w:sz w:val="24"/>
          <w:szCs w:val="24"/>
        </w:rPr>
        <w:t xml:space="preserve"> </w:t>
      </w:r>
      <w:r w:rsidRPr="0005236F">
        <w:rPr>
          <w:rFonts w:asciiTheme="majorBidi" w:hAnsiTheme="majorBidi" w:cstheme="majorBidi"/>
          <w:sz w:val="24"/>
          <w:szCs w:val="24"/>
        </w:rPr>
        <w:t>б.;</w:t>
      </w:r>
    </w:p>
    <w:p w:rsidR="00FE5C16" w:rsidRPr="0005236F" w:rsidRDefault="00EF6B0E"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Pr="0005236F">
        <w:rPr>
          <w:rFonts w:asciiTheme="majorBidi" w:hAnsiTheme="majorBidi" w:cstheme="majorBidi"/>
          <w:sz w:val="24"/>
          <w:szCs w:val="24"/>
        </w:rPr>
        <w:t>с.Рогун</w:t>
      </w:r>
      <w:proofErr w:type="spellEnd"/>
      <w:proofErr w:type="gramEnd"/>
      <w:r w:rsidRPr="0005236F">
        <w:rPr>
          <w:rFonts w:asciiTheme="majorBidi" w:hAnsiTheme="majorBidi" w:cstheme="majorBidi"/>
          <w:sz w:val="24"/>
          <w:szCs w:val="24"/>
        </w:rPr>
        <w:t>-Кажа- 126</w:t>
      </w:r>
      <w:r w:rsidR="00A81F62"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 xml:space="preserve">б.; </w:t>
      </w:r>
    </w:p>
    <w:p w:rsidR="00FE5C16" w:rsidRPr="0005236F" w:rsidRDefault="00A81F62" w:rsidP="00A81F62">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00EF6B0E" w:rsidRPr="0005236F">
        <w:rPr>
          <w:rFonts w:asciiTheme="majorBidi" w:hAnsiTheme="majorBidi" w:cstheme="majorBidi"/>
          <w:sz w:val="24"/>
          <w:szCs w:val="24"/>
        </w:rPr>
        <w:t>с.Симсир</w:t>
      </w:r>
      <w:proofErr w:type="spellEnd"/>
      <w:proofErr w:type="gramEnd"/>
      <w:r w:rsidR="00EF6B0E" w:rsidRPr="0005236F">
        <w:rPr>
          <w:rFonts w:asciiTheme="majorBidi" w:hAnsiTheme="majorBidi" w:cstheme="majorBidi"/>
          <w:sz w:val="24"/>
          <w:szCs w:val="24"/>
        </w:rPr>
        <w:t xml:space="preserve">» - 150 </w:t>
      </w:r>
      <w:r w:rsidR="00FE5C16" w:rsidRPr="0005236F">
        <w:rPr>
          <w:rFonts w:asciiTheme="majorBidi" w:hAnsiTheme="majorBidi" w:cstheme="majorBidi"/>
          <w:sz w:val="24"/>
          <w:szCs w:val="24"/>
        </w:rPr>
        <w:t>б.;</w:t>
      </w: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 xml:space="preserve"> МБ</w:t>
      </w:r>
      <w:r w:rsidR="0082208C" w:rsidRPr="0005236F">
        <w:rPr>
          <w:rFonts w:asciiTheme="majorBidi" w:hAnsiTheme="majorBidi" w:cstheme="majorBidi"/>
          <w:sz w:val="24"/>
          <w:szCs w:val="24"/>
        </w:rPr>
        <w:t>ОУ"</w:t>
      </w:r>
      <w:proofErr w:type="gramStart"/>
      <w:r w:rsidR="0082208C" w:rsidRPr="0005236F">
        <w:rPr>
          <w:rFonts w:asciiTheme="majorBidi" w:hAnsiTheme="majorBidi" w:cstheme="majorBidi"/>
          <w:sz w:val="24"/>
          <w:szCs w:val="24"/>
        </w:rPr>
        <w:t>СОШ</w:t>
      </w:r>
      <w:r w:rsidR="00EF6B0E" w:rsidRPr="0005236F">
        <w:rPr>
          <w:rFonts w:asciiTheme="majorBidi" w:hAnsiTheme="majorBidi" w:cstheme="majorBidi"/>
          <w:sz w:val="24"/>
          <w:szCs w:val="24"/>
        </w:rPr>
        <w:t xml:space="preserve">  с.Саясан</w:t>
      </w:r>
      <w:proofErr w:type="gramEnd"/>
      <w:r w:rsidR="00EF6B0E" w:rsidRPr="0005236F">
        <w:rPr>
          <w:rFonts w:asciiTheme="majorBidi" w:hAnsiTheme="majorBidi" w:cstheme="majorBidi"/>
          <w:sz w:val="24"/>
          <w:szCs w:val="24"/>
        </w:rPr>
        <w:t>» - 142</w:t>
      </w:r>
      <w:r w:rsidRPr="0005236F">
        <w:rPr>
          <w:rFonts w:asciiTheme="majorBidi" w:hAnsiTheme="majorBidi" w:cstheme="majorBidi"/>
          <w:sz w:val="24"/>
          <w:szCs w:val="24"/>
        </w:rPr>
        <w:t xml:space="preserve">б.; </w:t>
      </w:r>
    </w:p>
    <w:p w:rsidR="00FE5C16" w:rsidRPr="0005236F" w:rsidRDefault="0082208C"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 xml:space="preserve"> МБОУ "</w:t>
      </w:r>
      <w:proofErr w:type="gramStart"/>
      <w:r w:rsidRPr="0005236F">
        <w:rPr>
          <w:rFonts w:asciiTheme="majorBidi" w:hAnsiTheme="majorBidi" w:cstheme="majorBidi"/>
          <w:sz w:val="24"/>
          <w:szCs w:val="24"/>
        </w:rPr>
        <w:t xml:space="preserve">СОШ  </w:t>
      </w:r>
      <w:proofErr w:type="spellStart"/>
      <w:r w:rsidR="001B2A6D" w:rsidRPr="0005236F">
        <w:rPr>
          <w:rFonts w:asciiTheme="majorBidi" w:hAnsiTheme="majorBidi" w:cstheme="majorBidi"/>
          <w:sz w:val="24"/>
          <w:szCs w:val="24"/>
        </w:rPr>
        <w:t>с.Турти</w:t>
      </w:r>
      <w:proofErr w:type="spellEnd"/>
      <w:proofErr w:type="gramEnd"/>
      <w:r w:rsidR="001B2A6D" w:rsidRPr="0005236F">
        <w:rPr>
          <w:rFonts w:asciiTheme="majorBidi" w:hAnsiTheme="majorBidi" w:cstheme="majorBidi"/>
          <w:sz w:val="24"/>
          <w:szCs w:val="24"/>
        </w:rPr>
        <w:t>-Хутор» -162</w:t>
      </w:r>
      <w:r w:rsidR="00FE5C16" w:rsidRPr="0005236F">
        <w:rPr>
          <w:rFonts w:asciiTheme="majorBidi" w:hAnsiTheme="majorBidi" w:cstheme="majorBidi"/>
          <w:sz w:val="24"/>
          <w:szCs w:val="24"/>
        </w:rPr>
        <w:t>б.;</w:t>
      </w:r>
    </w:p>
    <w:p w:rsidR="00FE5C16" w:rsidRPr="0005236F" w:rsidRDefault="0082208C"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 xml:space="preserve"> МБОУ "</w:t>
      </w:r>
      <w:proofErr w:type="gramStart"/>
      <w:r w:rsidRPr="0005236F">
        <w:rPr>
          <w:rFonts w:asciiTheme="majorBidi" w:hAnsiTheme="majorBidi" w:cstheme="majorBidi"/>
          <w:sz w:val="24"/>
          <w:szCs w:val="24"/>
        </w:rPr>
        <w:t xml:space="preserve">СОШ  </w:t>
      </w:r>
      <w:proofErr w:type="spellStart"/>
      <w:r w:rsidR="001B2A6D" w:rsidRPr="0005236F">
        <w:rPr>
          <w:rFonts w:asciiTheme="majorBidi" w:hAnsiTheme="majorBidi" w:cstheme="majorBidi"/>
          <w:sz w:val="24"/>
          <w:szCs w:val="24"/>
        </w:rPr>
        <w:t>с.Чурч</w:t>
      </w:r>
      <w:proofErr w:type="gramEnd"/>
      <w:r w:rsidR="001B2A6D" w:rsidRPr="0005236F">
        <w:rPr>
          <w:rFonts w:asciiTheme="majorBidi" w:hAnsiTheme="majorBidi" w:cstheme="majorBidi"/>
          <w:sz w:val="24"/>
          <w:szCs w:val="24"/>
        </w:rPr>
        <w:t>-Ирзу</w:t>
      </w:r>
      <w:proofErr w:type="spellEnd"/>
      <w:r w:rsidR="001B2A6D" w:rsidRPr="0005236F">
        <w:rPr>
          <w:rFonts w:asciiTheme="majorBidi" w:hAnsiTheme="majorBidi" w:cstheme="majorBidi"/>
          <w:sz w:val="24"/>
          <w:szCs w:val="24"/>
        </w:rPr>
        <w:t>» -131</w:t>
      </w: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б.;</w:t>
      </w:r>
    </w:p>
    <w:p w:rsidR="00FE5C16" w:rsidRPr="0005236F" w:rsidRDefault="009E48DD"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 xml:space="preserve"> МБОУ " </w:t>
      </w:r>
      <w:r w:rsidR="001B2A6D" w:rsidRPr="0005236F">
        <w:rPr>
          <w:rFonts w:asciiTheme="majorBidi" w:hAnsiTheme="majorBidi" w:cstheme="majorBidi"/>
          <w:sz w:val="24"/>
          <w:szCs w:val="24"/>
        </w:rPr>
        <w:t xml:space="preserve">СОШ </w:t>
      </w:r>
      <w:proofErr w:type="spellStart"/>
      <w:r w:rsidR="001B2A6D" w:rsidRPr="0005236F">
        <w:rPr>
          <w:rFonts w:asciiTheme="majorBidi" w:hAnsiTheme="majorBidi" w:cstheme="majorBidi"/>
          <w:sz w:val="24"/>
          <w:szCs w:val="24"/>
        </w:rPr>
        <w:t>с.Энгеной</w:t>
      </w:r>
      <w:proofErr w:type="spellEnd"/>
      <w:r w:rsidR="001B2A6D" w:rsidRPr="0005236F">
        <w:rPr>
          <w:rFonts w:asciiTheme="majorBidi" w:hAnsiTheme="majorBidi" w:cstheme="majorBidi"/>
          <w:sz w:val="24"/>
          <w:szCs w:val="24"/>
        </w:rPr>
        <w:t>» - 141</w:t>
      </w:r>
      <w:r w:rsidR="00FE5C16" w:rsidRPr="0005236F">
        <w:rPr>
          <w:rFonts w:asciiTheme="majorBidi" w:hAnsiTheme="majorBidi" w:cstheme="majorBidi"/>
          <w:sz w:val="24"/>
          <w:szCs w:val="24"/>
        </w:rPr>
        <w:t>б.;</w:t>
      </w: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 xml:space="preserve"> МБОУ</w:t>
      </w:r>
      <w:r w:rsidR="001B2A6D" w:rsidRPr="0005236F">
        <w:rPr>
          <w:rFonts w:asciiTheme="majorBidi" w:hAnsiTheme="majorBidi" w:cstheme="majorBidi"/>
          <w:sz w:val="24"/>
          <w:szCs w:val="24"/>
        </w:rPr>
        <w:t xml:space="preserve"> "</w:t>
      </w:r>
      <w:proofErr w:type="gramStart"/>
      <w:r w:rsidR="001B2A6D" w:rsidRPr="0005236F">
        <w:rPr>
          <w:rFonts w:asciiTheme="majorBidi" w:hAnsiTheme="majorBidi" w:cstheme="majorBidi"/>
          <w:sz w:val="24"/>
          <w:szCs w:val="24"/>
        </w:rPr>
        <w:t>О</w:t>
      </w:r>
      <w:r w:rsidR="009E48DD" w:rsidRPr="0005236F">
        <w:rPr>
          <w:rFonts w:asciiTheme="majorBidi" w:hAnsiTheme="majorBidi" w:cstheme="majorBidi"/>
          <w:sz w:val="24"/>
          <w:szCs w:val="24"/>
        </w:rPr>
        <w:t xml:space="preserve">ОШ  </w:t>
      </w:r>
      <w:proofErr w:type="spellStart"/>
      <w:r w:rsidR="001B2A6D" w:rsidRPr="0005236F">
        <w:rPr>
          <w:rFonts w:asciiTheme="majorBidi" w:hAnsiTheme="majorBidi" w:cstheme="majorBidi"/>
          <w:sz w:val="24"/>
          <w:szCs w:val="24"/>
        </w:rPr>
        <w:t>с.Ишхой</w:t>
      </w:r>
      <w:proofErr w:type="spellEnd"/>
      <w:proofErr w:type="gramEnd"/>
      <w:r w:rsidR="001B2A6D" w:rsidRPr="0005236F">
        <w:rPr>
          <w:rFonts w:asciiTheme="majorBidi" w:hAnsiTheme="majorBidi" w:cstheme="majorBidi"/>
          <w:sz w:val="24"/>
          <w:szCs w:val="24"/>
        </w:rPr>
        <w:t>-Хутор» - 134</w:t>
      </w:r>
      <w:r w:rsidR="009E48DD" w:rsidRPr="0005236F">
        <w:rPr>
          <w:rFonts w:asciiTheme="majorBidi" w:hAnsiTheme="majorBidi" w:cstheme="majorBidi"/>
          <w:sz w:val="24"/>
          <w:szCs w:val="24"/>
        </w:rPr>
        <w:t xml:space="preserve"> </w:t>
      </w:r>
      <w:r w:rsidRPr="0005236F">
        <w:rPr>
          <w:rFonts w:asciiTheme="majorBidi" w:hAnsiTheme="majorBidi" w:cstheme="majorBidi"/>
          <w:sz w:val="24"/>
          <w:szCs w:val="24"/>
        </w:rPr>
        <w:t>б.;</w:t>
      </w:r>
    </w:p>
    <w:p w:rsidR="00FE5C16" w:rsidRPr="0005236F" w:rsidRDefault="00FE5C16" w:rsidP="00FE5C16">
      <w:pPr>
        <w:pStyle w:val="a3"/>
        <w:numPr>
          <w:ilvl w:val="0"/>
          <w:numId w:val="3"/>
        </w:numPr>
        <w:spacing w:after="0" w:line="240" w:lineRule="auto"/>
        <w:ind w:left="0" w:firstLine="284"/>
        <w:jc w:val="both"/>
        <w:rPr>
          <w:rFonts w:asciiTheme="majorBidi" w:hAnsiTheme="majorBidi" w:cstheme="majorBidi"/>
          <w:sz w:val="24"/>
          <w:szCs w:val="24"/>
        </w:rPr>
      </w:pPr>
      <w:r w:rsidRPr="0005236F">
        <w:rPr>
          <w:rFonts w:asciiTheme="majorBidi" w:hAnsiTheme="majorBidi" w:cstheme="majorBidi"/>
          <w:sz w:val="24"/>
          <w:szCs w:val="24"/>
        </w:rPr>
        <w:t xml:space="preserve"> МБОУ "</w:t>
      </w:r>
      <w:proofErr w:type="gramStart"/>
      <w:r w:rsidRPr="0005236F">
        <w:rPr>
          <w:rFonts w:asciiTheme="majorBidi" w:hAnsiTheme="majorBidi" w:cstheme="majorBidi"/>
          <w:sz w:val="24"/>
          <w:szCs w:val="24"/>
        </w:rPr>
        <w:t xml:space="preserve">СОШ </w:t>
      </w:r>
      <w:r w:rsidR="00511D3F" w:rsidRPr="0005236F">
        <w:rPr>
          <w:rFonts w:asciiTheme="majorBidi" w:hAnsiTheme="majorBidi" w:cstheme="majorBidi"/>
          <w:sz w:val="24"/>
          <w:szCs w:val="24"/>
        </w:rPr>
        <w:t xml:space="preserve"> </w:t>
      </w:r>
      <w:proofErr w:type="spellStart"/>
      <w:r w:rsidR="001B2A6D" w:rsidRPr="0005236F">
        <w:rPr>
          <w:rFonts w:asciiTheme="majorBidi" w:hAnsiTheme="majorBidi" w:cstheme="majorBidi"/>
          <w:sz w:val="24"/>
          <w:szCs w:val="24"/>
        </w:rPr>
        <w:t>с.Мескеты</w:t>
      </w:r>
      <w:proofErr w:type="spellEnd"/>
      <w:proofErr w:type="gramEnd"/>
      <w:r w:rsidR="001B2A6D" w:rsidRPr="0005236F">
        <w:rPr>
          <w:rFonts w:asciiTheme="majorBidi" w:hAnsiTheme="majorBidi" w:cstheme="majorBidi"/>
          <w:sz w:val="24"/>
          <w:szCs w:val="24"/>
        </w:rPr>
        <w:t>» - 147</w:t>
      </w:r>
      <w:r w:rsidRPr="0005236F">
        <w:rPr>
          <w:rFonts w:asciiTheme="majorBidi" w:hAnsiTheme="majorBidi" w:cstheme="majorBidi"/>
          <w:sz w:val="24"/>
          <w:szCs w:val="24"/>
        </w:rPr>
        <w:t xml:space="preserve"> б. </w:t>
      </w:r>
    </w:p>
    <w:p w:rsidR="00FE5C16" w:rsidRPr="0005236F" w:rsidRDefault="00FE5C16" w:rsidP="00FE5C16">
      <w:pPr>
        <w:pStyle w:val="a3"/>
        <w:spacing w:after="0" w:line="240" w:lineRule="auto"/>
        <w:ind w:left="0" w:firstLine="284"/>
        <w:jc w:val="both"/>
        <w:rPr>
          <w:rFonts w:asciiTheme="majorBidi" w:hAnsiTheme="majorBidi" w:cstheme="majorBidi"/>
          <w:sz w:val="24"/>
          <w:szCs w:val="24"/>
        </w:rPr>
      </w:pPr>
    </w:p>
    <w:p w:rsidR="00FE5C16" w:rsidRPr="0005236F" w:rsidRDefault="000764DB" w:rsidP="00FE5C16">
      <w:pPr>
        <w:pStyle w:val="a3"/>
        <w:spacing w:after="0" w:line="240" w:lineRule="auto"/>
        <w:ind w:left="0" w:firstLine="284"/>
        <w:jc w:val="both"/>
        <w:rPr>
          <w:rFonts w:asciiTheme="majorBidi" w:hAnsiTheme="majorBidi" w:cstheme="majorBidi"/>
          <w:b/>
          <w:sz w:val="24"/>
          <w:szCs w:val="24"/>
        </w:rPr>
      </w:pPr>
      <w:r w:rsidRPr="0005236F">
        <w:rPr>
          <w:rFonts w:asciiTheme="majorBidi" w:hAnsiTheme="majorBidi" w:cstheme="majorBidi"/>
          <w:b/>
          <w:sz w:val="24"/>
          <w:szCs w:val="24"/>
        </w:rPr>
        <w:t xml:space="preserve">    </w:t>
      </w:r>
      <w:r w:rsidR="00E736E7" w:rsidRPr="0005236F">
        <w:rPr>
          <w:rFonts w:asciiTheme="majorBidi" w:hAnsiTheme="majorBidi" w:cstheme="majorBidi"/>
          <w:b/>
          <w:sz w:val="24"/>
          <w:szCs w:val="24"/>
        </w:rPr>
        <w:t>Базовый уровень: (</w:t>
      </w:r>
      <w:r w:rsidR="00EB65E6" w:rsidRPr="0005236F">
        <w:rPr>
          <w:rFonts w:asciiTheme="majorBidi" w:hAnsiTheme="majorBidi" w:cstheme="majorBidi"/>
          <w:b/>
          <w:sz w:val="24"/>
          <w:szCs w:val="24"/>
        </w:rPr>
        <w:t>36,0</w:t>
      </w:r>
      <w:r w:rsidR="00FE5C16" w:rsidRPr="0005236F">
        <w:rPr>
          <w:rFonts w:asciiTheme="majorBidi" w:hAnsiTheme="majorBidi" w:cstheme="majorBidi"/>
          <w:b/>
          <w:sz w:val="24"/>
          <w:szCs w:val="24"/>
        </w:rPr>
        <w:t xml:space="preserve"> %)  </w:t>
      </w:r>
    </w:p>
    <w:p w:rsidR="00EB65E6" w:rsidRPr="0005236F" w:rsidRDefault="00536A92" w:rsidP="00A11056">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007A7160" w:rsidRPr="0005236F">
        <w:rPr>
          <w:rFonts w:asciiTheme="majorBidi" w:hAnsiTheme="majorBidi" w:cstheme="majorBidi"/>
          <w:sz w:val="24"/>
          <w:szCs w:val="24"/>
        </w:rPr>
        <w:t>с.Байтарки</w:t>
      </w:r>
      <w:proofErr w:type="spellEnd"/>
      <w:proofErr w:type="gramEnd"/>
      <w:r w:rsidR="007A7160" w:rsidRPr="0005236F">
        <w:rPr>
          <w:rFonts w:asciiTheme="majorBidi" w:hAnsiTheme="majorBidi" w:cstheme="majorBidi"/>
          <w:sz w:val="24"/>
          <w:szCs w:val="24"/>
        </w:rPr>
        <w:t>» - 137</w:t>
      </w:r>
      <w:r w:rsidR="009E48DD" w:rsidRPr="0005236F">
        <w:rPr>
          <w:rFonts w:asciiTheme="majorBidi" w:hAnsiTheme="majorBidi" w:cstheme="majorBidi"/>
          <w:sz w:val="24"/>
          <w:szCs w:val="24"/>
        </w:rPr>
        <w:t>б;</w:t>
      </w:r>
      <w:r w:rsidR="00EB65E6" w:rsidRPr="0005236F">
        <w:rPr>
          <w:rFonts w:asciiTheme="majorBidi" w:hAnsiTheme="majorBidi" w:cstheme="majorBidi"/>
          <w:sz w:val="24"/>
          <w:szCs w:val="24"/>
        </w:rPr>
        <w:t xml:space="preserve">  </w:t>
      </w:r>
    </w:p>
    <w:p w:rsidR="009E48DD" w:rsidRPr="0005236F" w:rsidRDefault="009E48DD"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r w:rsidR="00536A92" w:rsidRPr="0005236F">
        <w:rPr>
          <w:rFonts w:asciiTheme="majorBidi" w:hAnsiTheme="majorBidi" w:cstheme="majorBidi"/>
          <w:sz w:val="24"/>
          <w:szCs w:val="24"/>
        </w:rPr>
        <w:t xml:space="preserve"> </w:t>
      </w:r>
      <w:proofErr w:type="spellStart"/>
      <w:r w:rsidR="007A7160" w:rsidRPr="0005236F">
        <w:rPr>
          <w:rFonts w:asciiTheme="majorBidi" w:hAnsiTheme="majorBidi" w:cstheme="majorBidi"/>
          <w:sz w:val="24"/>
          <w:szCs w:val="24"/>
        </w:rPr>
        <w:t>с.Беной</w:t>
      </w:r>
      <w:proofErr w:type="spellEnd"/>
      <w:proofErr w:type="gramEnd"/>
      <w:r w:rsidR="007A7160" w:rsidRPr="0005236F">
        <w:rPr>
          <w:rFonts w:asciiTheme="majorBidi" w:hAnsiTheme="majorBidi" w:cstheme="majorBidi"/>
          <w:sz w:val="24"/>
          <w:szCs w:val="24"/>
        </w:rPr>
        <w:t>» - 132</w:t>
      </w:r>
      <w:r w:rsidR="002A7BFD"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9E48DD" w:rsidRPr="0005236F" w:rsidRDefault="009E48DD"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007A7160" w:rsidRPr="0005236F">
        <w:rPr>
          <w:rFonts w:asciiTheme="majorBidi" w:hAnsiTheme="majorBidi" w:cstheme="majorBidi"/>
          <w:sz w:val="24"/>
          <w:szCs w:val="24"/>
        </w:rPr>
        <w:t>с.Булгат</w:t>
      </w:r>
      <w:proofErr w:type="gramEnd"/>
      <w:r w:rsidR="007A7160" w:rsidRPr="0005236F">
        <w:rPr>
          <w:rFonts w:asciiTheme="majorBidi" w:hAnsiTheme="majorBidi" w:cstheme="majorBidi"/>
          <w:sz w:val="24"/>
          <w:szCs w:val="24"/>
        </w:rPr>
        <w:t>-Ирзу</w:t>
      </w:r>
      <w:proofErr w:type="spellEnd"/>
      <w:r w:rsidR="007A7160" w:rsidRPr="0005236F">
        <w:rPr>
          <w:rFonts w:asciiTheme="majorBidi" w:hAnsiTheme="majorBidi" w:cstheme="majorBidi"/>
          <w:sz w:val="24"/>
          <w:szCs w:val="24"/>
        </w:rPr>
        <w:t>» - 125</w:t>
      </w:r>
      <w:r w:rsidRPr="0005236F">
        <w:rPr>
          <w:rFonts w:asciiTheme="majorBidi" w:hAnsiTheme="majorBidi" w:cstheme="majorBidi"/>
          <w:sz w:val="24"/>
          <w:szCs w:val="24"/>
        </w:rPr>
        <w:t xml:space="preserve">;  </w:t>
      </w:r>
    </w:p>
    <w:p w:rsidR="009E48DD" w:rsidRPr="0005236F" w:rsidRDefault="009E48DD"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007A7160" w:rsidRPr="0005236F">
        <w:rPr>
          <w:rFonts w:asciiTheme="majorBidi" w:hAnsiTheme="majorBidi" w:cstheme="majorBidi"/>
          <w:sz w:val="24"/>
          <w:szCs w:val="24"/>
        </w:rPr>
        <w:t>с.Гадлайты</w:t>
      </w:r>
      <w:proofErr w:type="spellEnd"/>
      <w:proofErr w:type="gramEnd"/>
      <w:r w:rsidR="007A7160" w:rsidRPr="0005236F">
        <w:rPr>
          <w:rFonts w:asciiTheme="majorBidi" w:hAnsiTheme="majorBidi" w:cstheme="majorBidi"/>
          <w:sz w:val="24"/>
          <w:szCs w:val="24"/>
        </w:rPr>
        <w:t xml:space="preserve">» </w:t>
      </w:r>
      <w:r w:rsidR="002A7BFD" w:rsidRPr="0005236F">
        <w:rPr>
          <w:rFonts w:asciiTheme="majorBidi" w:hAnsiTheme="majorBidi" w:cstheme="majorBidi"/>
          <w:sz w:val="24"/>
          <w:szCs w:val="24"/>
        </w:rPr>
        <w:t>-</w:t>
      </w:r>
      <w:r w:rsidR="007A7160" w:rsidRPr="0005236F">
        <w:rPr>
          <w:rFonts w:asciiTheme="majorBidi" w:hAnsiTheme="majorBidi" w:cstheme="majorBidi"/>
          <w:sz w:val="24"/>
          <w:szCs w:val="24"/>
        </w:rPr>
        <w:t>113</w:t>
      </w:r>
      <w:r w:rsidR="002A7BFD"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9E48DD" w:rsidRPr="0005236F" w:rsidRDefault="00536A92"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r w:rsidR="009E48DD" w:rsidRPr="0005236F">
        <w:rPr>
          <w:rFonts w:asciiTheme="majorBidi" w:hAnsiTheme="majorBidi" w:cstheme="majorBidi"/>
          <w:sz w:val="24"/>
          <w:szCs w:val="24"/>
        </w:rPr>
        <w:t xml:space="preserve"> </w:t>
      </w:r>
      <w:proofErr w:type="spellStart"/>
      <w:r w:rsidR="007A7160" w:rsidRPr="0005236F">
        <w:rPr>
          <w:rFonts w:asciiTheme="majorBidi" w:hAnsiTheme="majorBidi" w:cstheme="majorBidi"/>
          <w:sz w:val="24"/>
          <w:szCs w:val="24"/>
        </w:rPr>
        <w:t>с.Гансолчу</w:t>
      </w:r>
      <w:proofErr w:type="spellEnd"/>
      <w:proofErr w:type="gramEnd"/>
      <w:r w:rsidR="007A7160" w:rsidRPr="0005236F">
        <w:rPr>
          <w:rFonts w:asciiTheme="majorBidi" w:hAnsiTheme="majorBidi" w:cstheme="majorBidi"/>
          <w:sz w:val="24"/>
          <w:szCs w:val="24"/>
        </w:rPr>
        <w:t>» - 111</w:t>
      </w:r>
      <w:r w:rsidR="009E48DD" w:rsidRPr="0005236F">
        <w:rPr>
          <w:rFonts w:asciiTheme="majorBidi" w:hAnsiTheme="majorBidi" w:cstheme="majorBidi"/>
          <w:sz w:val="24"/>
          <w:szCs w:val="24"/>
        </w:rPr>
        <w:t xml:space="preserve"> б;  </w:t>
      </w:r>
    </w:p>
    <w:p w:rsidR="009E48DD" w:rsidRPr="0005236F" w:rsidRDefault="009E48DD"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007A7160" w:rsidRPr="0005236F">
        <w:rPr>
          <w:rFonts w:asciiTheme="majorBidi" w:hAnsiTheme="majorBidi" w:cstheme="majorBidi"/>
          <w:sz w:val="24"/>
          <w:szCs w:val="24"/>
        </w:rPr>
        <w:t>с.Гендерген</w:t>
      </w:r>
      <w:proofErr w:type="spellEnd"/>
      <w:proofErr w:type="gramEnd"/>
      <w:r w:rsidR="007A7160" w:rsidRPr="0005236F">
        <w:rPr>
          <w:rFonts w:asciiTheme="majorBidi" w:hAnsiTheme="majorBidi" w:cstheme="majorBidi"/>
          <w:sz w:val="24"/>
          <w:szCs w:val="24"/>
        </w:rPr>
        <w:t>» - 138</w:t>
      </w:r>
      <w:r w:rsidR="002A7BFD"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9E48DD" w:rsidRPr="0005236F" w:rsidRDefault="009E48DD"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lastRenderedPageBreak/>
        <w:t>МБОУ «</w:t>
      </w:r>
      <w:proofErr w:type="gramStart"/>
      <w:r w:rsidRPr="0005236F">
        <w:rPr>
          <w:rFonts w:asciiTheme="majorBidi" w:hAnsiTheme="majorBidi" w:cstheme="majorBidi"/>
          <w:sz w:val="24"/>
          <w:szCs w:val="24"/>
        </w:rPr>
        <w:t xml:space="preserve">СОШ  </w:t>
      </w:r>
      <w:r w:rsidR="007A7160" w:rsidRPr="0005236F">
        <w:rPr>
          <w:rFonts w:asciiTheme="majorBidi" w:hAnsiTheme="majorBidi" w:cstheme="majorBidi"/>
          <w:sz w:val="24"/>
          <w:szCs w:val="24"/>
        </w:rPr>
        <w:t>№</w:t>
      </w:r>
      <w:proofErr w:type="gramEnd"/>
      <w:r w:rsidR="007A7160" w:rsidRPr="0005236F">
        <w:rPr>
          <w:rFonts w:asciiTheme="majorBidi" w:hAnsiTheme="majorBidi" w:cstheme="majorBidi"/>
          <w:sz w:val="24"/>
          <w:szCs w:val="24"/>
        </w:rPr>
        <w:t xml:space="preserve">2 </w:t>
      </w:r>
      <w:proofErr w:type="spellStart"/>
      <w:r w:rsidR="007A7160" w:rsidRPr="0005236F">
        <w:rPr>
          <w:rFonts w:asciiTheme="majorBidi" w:hAnsiTheme="majorBidi" w:cstheme="majorBidi"/>
          <w:sz w:val="24"/>
          <w:szCs w:val="24"/>
        </w:rPr>
        <w:t>с.Зандак</w:t>
      </w:r>
      <w:proofErr w:type="spellEnd"/>
      <w:r w:rsidR="007A7160" w:rsidRPr="0005236F">
        <w:rPr>
          <w:rFonts w:asciiTheme="majorBidi" w:hAnsiTheme="majorBidi" w:cstheme="majorBidi"/>
          <w:sz w:val="24"/>
          <w:szCs w:val="24"/>
        </w:rPr>
        <w:t xml:space="preserve">» </w:t>
      </w:r>
      <w:r w:rsidR="002A7BFD" w:rsidRPr="0005236F">
        <w:rPr>
          <w:rFonts w:asciiTheme="majorBidi" w:hAnsiTheme="majorBidi" w:cstheme="majorBidi"/>
          <w:sz w:val="24"/>
          <w:szCs w:val="24"/>
        </w:rPr>
        <w:t>-</w:t>
      </w:r>
      <w:r w:rsidR="007A7160" w:rsidRPr="0005236F">
        <w:rPr>
          <w:rFonts w:asciiTheme="majorBidi" w:hAnsiTheme="majorBidi" w:cstheme="majorBidi"/>
          <w:sz w:val="24"/>
          <w:szCs w:val="24"/>
        </w:rPr>
        <w:t>124</w:t>
      </w:r>
      <w:r w:rsidRPr="0005236F">
        <w:rPr>
          <w:rFonts w:asciiTheme="majorBidi" w:hAnsiTheme="majorBidi" w:cstheme="majorBidi"/>
          <w:sz w:val="24"/>
          <w:szCs w:val="24"/>
        </w:rPr>
        <w:t xml:space="preserve">б;  </w:t>
      </w:r>
    </w:p>
    <w:p w:rsidR="009E48DD" w:rsidRPr="0005236F" w:rsidRDefault="009E48DD"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«С</w:t>
      </w:r>
      <w:r w:rsidR="00DF1247" w:rsidRPr="0005236F">
        <w:rPr>
          <w:rFonts w:asciiTheme="majorBidi" w:hAnsiTheme="majorBidi" w:cstheme="majorBidi"/>
          <w:sz w:val="24"/>
          <w:szCs w:val="24"/>
        </w:rPr>
        <w:t>ОШ №2 с.Ножай-Юрт»</w:t>
      </w:r>
      <w:r w:rsidR="002A7BFD" w:rsidRPr="0005236F">
        <w:rPr>
          <w:rFonts w:asciiTheme="majorBidi" w:hAnsiTheme="majorBidi" w:cstheme="majorBidi"/>
          <w:sz w:val="24"/>
          <w:szCs w:val="24"/>
        </w:rPr>
        <w:t xml:space="preserve"> -13</w:t>
      </w:r>
      <w:r w:rsidR="00A16625" w:rsidRPr="0005236F">
        <w:rPr>
          <w:rFonts w:asciiTheme="majorBidi" w:hAnsiTheme="majorBidi" w:cstheme="majorBidi"/>
          <w:sz w:val="24"/>
          <w:szCs w:val="24"/>
        </w:rPr>
        <w:t>3</w:t>
      </w:r>
      <w:r w:rsidRPr="0005236F">
        <w:rPr>
          <w:rFonts w:asciiTheme="majorBidi" w:hAnsiTheme="majorBidi" w:cstheme="majorBidi"/>
          <w:sz w:val="24"/>
          <w:szCs w:val="24"/>
        </w:rPr>
        <w:t xml:space="preserve"> б;  </w:t>
      </w:r>
    </w:p>
    <w:p w:rsidR="009E48DD" w:rsidRPr="0005236F" w:rsidRDefault="009E48DD"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r w:rsidR="00DF1247" w:rsidRPr="0005236F">
        <w:rPr>
          <w:rFonts w:asciiTheme="majorBidi" w:hAnsiTheme="majorBidi" w:cstheme="majorBidi"/>
          <w:sz w:val="24"/>
          <w:szCs w:val="24"/>
        </w:rPr>
        <w:t xml:space="preserve"> </w:t>
      </w:r>
      <w:proofErr w:type="spellStart"/>
      <w:r w:rsidR="00DF1247" w:rsidRPr="0005236F">
        <w:rPr>
          <w:rFonts w:asciiTheme="majorBidi" w:hAnsiTheme="majorBidi" w:cstheme="majorBidi"/>
          <w:sz w:val="24"/>
          <w:szCs w:val="24"/>
        </w:rPr>
        <w:t>с.Согунты</w:t>
      </w:r>
      <w:proofErr w:type="spellEnd"/>
      <w:proofErr w:type="gramEnd"/>
      <w:r w:rsidR="00DF1247" w:rsidRPr="0005236F">
        <w:rPr>
          <w:rFonts w:asciiTheme="majorBidi" w:hAnsiTheme="majorBidi" w:cstheme="majorBidi"/>
          <w:sz w:val="24"/>
          <w:szCs w:val="24"/>
        </w:rPr>
        <w:t xml:space="preserve">» </w:t>
      </w:r>
      <w:r w:rsidR="00A16625" w:rsidRPr="0005236F">
        <w:rPr>
          <w:rFonts w:asciiTheme="majorBidi" w:hAnsiTheme="majorBidi" w:cstheme="majorBidi"/>
          <w:sz w:val="24"/>
          <w:szCs w:val="24"/>
        </w:rPr>
        <w:t>-</w:t>
      </w:r>
      <w:r w:rsidR="00DF1247" w:rsidRPr="0005236F">
        <w:rPr>
          <w:rFonts w:asciiTheme="majorBidi" w:hAnsiTheme="majorBidi" w:cstheme="majorBidi"/>
          <w:sz w:val="24"/>
          <w:szCs w:val="24"/>
        </w:rPr>
        <w:t>133</w:t>
      </w:r>
      <w:r w:rsidR="00A16625"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9E48DD" w:rsidRPr="0005236F" w:rsidRDefault="00DF1247"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ООШ </w:t>
      </w:r>
      <w:r w:rsidR="00536A92" w:rsidRPr="0005236F">
        <w:rPr>
          <w:rFonts w:asciiTheme="majorBidi" w:hAnsiTheme="majorBidi" w:cstheme="majorBidi"/>
          <w:sz w:val="24"/>
          <w:szCs w:val="24"/>
        </w:rPr>
        <w:t xml:space="preserve"> </w:t>
      </w:r>
      <w:proofErr w:type="spellStart"/>
      <w:r w:rsidRPr="0005236F">
        <w:rPr>
          <w:rFonts w:asciiTheme="majorBidi" w:hAnsiTheme="majorBidi" w:cstheme="majorBidi"/>
          <w:sz w:val="24"/>
          <w:szCs w:val="24"/>
        </w:rPr>
        <w:t>с.Бешил</w:t>
      </w:r>
      <w:proofErr w:type="gramEnd"/>
      <w:r w:rsidRPr="0005236F">
        <w:rPr>
          <w:rFonts w:asciiTheme="majorBidi" w:hAnsiTheme="majorBidi" w:cstheme="majorBidi"/>
          <w:sz w:val="24"/>
          <w:szCs w:val="24"/>
        </w:rPr>
        <w:t>-Ирзу</w:t>
      </w:r>
      <w:proofErr w:type="spellEnd"/>
      <w:r w:rsidRPr="0005236F">
        <w:rPr>
          <w:rFonts w:asciiTheme="majorBidi" w:hAnsiTheme="majorBidi" w:cstheme="majorBidi"/>
          <w:sz w:val="24"/>
          <w:szCs w:val="24"/>
        </w:rPr>
        <w:t xml:space="preserve">» </w:t>
      </w:r>
      <w:r w:rsidR="00A16625" w:rsidRPr="0005236F">
        <w:rPr>
          <w:rFonts w:asciiTheme="majorBidi" w:hAnsiTheme="majorBidi" w:cstheme="majorBidi"/>
          <w:sz w:val="24"/>
          <w:szCs w:val="24"/>
        </w:rPr>
        <w:t>-</w:t>
      </w:r>
      <w:r w:rsidRPr="0005236F">
        <w:rPr>
          <w:rFonts w:asciiTheme="majorBidi" w:hAnsiTheme="majorBidi" w:cstheme="majorBidi"/>
          <w:sz w:val="24"/>
          <w:szCs w:val="24"/>
        </w:rPr>
        <w:t>131</w:t>
      </w:r>
      <w:r w:rsidR="009E48DD" w:rsidRPr="0005236F">
        <w:rPr>
          <w:rFonts w:asciiTheme="majorBidi" w:hAnsiTheme="majorBidi" w:cstheme="majorBidi"/>
          <w:sz w:val="24"/>
          <w:szCs w:val="24"/>
        </w:rPr>
        <w:t xml:space="preserve">б;  </w:t>
      </w:r>
    </w:p>
    <w:p w:rsidR="009E48DD" w:rsidRPr="0005236F" w:rsidRDefault="00DF1247"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О</w:t>
      </w:r>
      <w:r w:rsidR="009E48DD"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с.Бильты</w:t>
      </w:r>
      <w:proofErr w:type="spellEnd"/>
      <w:proofErr w:type="gramEnd"/>
      <w:r w:rsidRPr="0005236F">
        <w:rPr>
          <w:rFonts w:asciiTheme="majorBidi" w:hAnsiTheme="majorBidi" w:cstheme="majorBidi"/>
          <w:sz w:val="24"/>
          <w:szCs w:val="24"/>
        </w:rPr>
        <w:t>» - 118</w:t>
      </w:r>
      <w:r w:rsidR="009E48DD" w:rsidRPr="0005236F">
        <w:rPr>
          <w:rFonts w:asciiTheme="majorBidi" w:hAnsiTheme="majorBidi" w:cstheme="majorBidi"/>
          <w:sz w:val="24"/>
          <w:szCs w:val="24"/>
        </w:rPr>
        <w:t xml:space="preserve">б;  </w:t>
      </w:r>
    </w:p>
    <w:p w:rsidR="009E48DD" w:rsidRPr="0005236F" w:rsidRDefault="00521672"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О</w:t>
      </w:r>
      <w:r w:rsidR="009E48DD"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с.Гуржи</w:t>
      </w:r>
      <w:proofErr w:type="gramEnd"/>
      <w:r w:rsidRPr="0005236F">
        <w:rPr>
          <w:rFonts w:asciiTheme="majorBidi" w:hAnsiTheme="majorBidi" w:cstheme="majorBidi"/>
          <w:sz w:val="24"/>
          <w:szCs w:val="24"/>
        </w:rPr>
        <w:t>-Мохк</w:t>
      </w:r>
      <w:proofErr w:type="spellEnd"/>
      <w:r w:rsidRPr="0005236F">
        <w:rPr>
          <w:rFonts w:asciiTheme="majorBidi" w:hAnsiTheme="majorBidi" w:cstheme="majorBidi"/>
          <w:sz w:val="24"/>
          <w:szCs w:val="24"/>
        </w:rPr>
        <w:t xml:space="preserve">» </w:t>
      </w:r>
      <w:r w:rsidR="00A16625" w:rsidRPr="0005236F">
        <w:rPr>
          <w:rFonts w:asciiTheme="majorBidi" w:hAnsiTheme="majorBidi" w:cstheme="majorBidi"/>
          <w:sz w:val="24"/>
          <w:szCs w:val="24"/>
        </w:rPr>
        <w:t>-</w:t>
      </w:r>
      <w:r w:rsidRPr="0005236F">
        <w:rPr>
          <w:rFonts w:asciiTheme="majorBidi" w:hAnsiTheme="majorBidi" w:cstheme="majorBidi"/>
          <w:sz w:val="24"/>
          <w:szCs w:val="24"/>
        </w:rPr>
        <w:t>133</w:t>
      </w:r>
      <w:r w:rsidR="009E48DD" w:rsidRPr="0005236F">
        <w:rPr>
          <w:rFonts w:asciiTheme="majorBidi" w:hAnsiTheme="majorBidi" w:cstheme="majorBidi"/>
          <w:sz w:val="24"/>
          <w:szCs w:val="24"/>
        </w:rPr>
        <w:t xml:space="preserve">б;  </w:t>
      </w:r>
    </w:p>
    <w:p w:rsidR="009E48DD" w:rsidRPr="0005236F" w:rsidRDefault="00521672"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О</w:t>
      </w:r>
      <w:r w:rsidR="009E48DD"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с.Девлатби</w:t>
      </w:r>
      <w:proofErr w:type="spellEnd"/>
      <w:proofErr w:type="gramEnd"/>
      <w:r w:rsidRPr="0005236F">
        <w:rPr>
          <w:rFonts w:asciiTheme="majorBidi" w:hAnsiTheme="majorBidi" w:cstheme="majorBidi"/>
          <w:sz w:val="24"/>
          <w:szCs w:val="24"/>
        </w:rPr>
        <w:t xml:space="preserve">-Хутор» </w:t>
      </w:r>
      <w:r w:rsidR="00A16625" w:rsidRPr="0005236F">
        <w:rPr>
          <w:rFonts w:asciiTheme="majorBidi" w:hAnsiTheme="majorBidi" w:cstheme="majorBidi"/>
          <w:sz w:val="24"/>
          <w:szCs w:val="24"/>
        </w:rPr>
        <w:t>-</w:t>
      </w:r>
      <w:r w:rsidRPr="0005236F">
        <w:rPr>
          <w:rFonts w:asciiTheme="majorBidi" w:hAnsiTheme="majorBidi" w:cstheme="majorBidi"/>
          <w:sz w:val="24"/>
          <w:szCs w:val="24"/>
        </w:rPr>
        <w:t>124</w:t>
      </w:r>
      <w:r w:rsidR="00A16625" w:rsidRPr="0005236F">
        <w:rPr>
          <w:rFonts w:asciiTheme="majorBidi" w:hAnsiTheme="majorBidi" w:cstheme="majorBidi"/>
          <w:sz w:val="24"/>
          <w:szCs w:val="24"/>
        </w:rPr>
        <w:t xml:space="preserve"> </w:t>
      </w:r>
      <w:r w:rsidR="009E48DD" w:rsidRPr="0005236F">
        <w:rPr>
          <w:rFonts w:asciiTheme="majorBidi" w:hAnsiTheme="majorBidi" w:cstheme="majorBidi"/>
          <w:sz w:val="24"/>
          <w:szCs w:val="24"/>
        </w:rPr>
        <w:t xml:space="preserve">б;  </w:t>
      </w:r>
    </w:p>
    <w:p w:rsidR="009E48DD" w:rsidRPr="0005236F" w:rsidRDefault="00521672" w:rsidP="009E48DD">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О</w:t>
      </w:r>
      <w:r w:rsidR="009E48DD" w:rsidRPr="0005236F">
        <w:rPr>
          <w:rFonts w:asciiTheme="majorBidi" w:hAnsiTheme="majorBidi" w:cstheme="majorBidi"/>
          <w:sz w:val="24"/>
          <w:szCs w:val="24"/>
        </w:rPr>
        <w:t xml:space="preserve">ОШ  </w:t>
      </w:r>
      <w:proofErr w:type="spellStart"/>
      <w:r w:rsidR="000577D4" w:rsidRPr="0005236F">
        <w:rPr>
          <w:rFonts w:asciiTheme="majorBidi" w:hAnsiTheme="majorBidi" w:cstheme="majorBidi"/>
          <w:sz w:val="24"/>
          <w:szCs w:val="24"/>
        </w:rPr>
        <w:t>с.Чечель</w:t>
      </w:r>
      <w:proofErr w:type="spellEnd"/>
      <w:proofErr w:type="gramEnd"/>
      <w:r w:rsidR="000577D4" w:rsidRPr="0005236F">
        <w:rPr>
          <w:rFonts w:asciiTheme="majorBidi" w:hAnsiTheme="majorBidi" w:cstheme="majorBidi"/>
          <w:sz w:val="24"/>
          <w:szCs w:val="24"/>
        </w:rPr>
        <w:t xml:space="preserve">-Хи» </w:t>
      </w:r>
      <w:r w:rsidR="00A16625" w:rsidRPr="0005236F">
        <w:rPr>
          <w:rFonts w:asciiTheme="majorBidi" w:hAnsiTheme="majorBidi" w:cstheme="majorBidi"/>
          <w:sz w:val="24"/>
          <w:szCs w:val="24"/>
        </w:rPr>
        <w:t>-</w:t>
      </w:r>
      <w:r w:rsidR="000577D4" w:rsidRPr="0005236F">
        <w:rPr>
          <w:rFonts w:asciiTheme="majorBidi" w:hAnsiTheme="majorBidi" w:cstheme="majorBidi"/>
          <w:sz w:val="24"/>
          <w:szCs w:val="24"/>
        </w:rPr>
        <w:t>116</w:t>
      </w:r>
      <w:r w:rsidR="00A16625" w:rsidRPr="0005236F">
        <w:rPr>
          <w:rFonts w:asciiTheme="majorBidi" w:hAnsiTheme="majorBidi" w:cstheme="majorBidi"/>
          <w:sz w:val="24"/>
          <w:szCs w:val="24"/>
        </w:rPr>
        <w:t xml:space="preserve"> </w:t>
      </w:r>
      <w:r w:rsidR="009E48DD" w:rsidRPr="0005236F">
        <w:rPr>
          <w:rFonts w:asciiTheme="majorBidi" w:hAnsiTheme="majorBidi" w:cstheme="majorBidi"/>
          <w:sz w:val="24"/>
          <w:szCs w:val="24"/>
        </w:rPr>
        <w:t xml:space="preserve">б;  </w:t>
      </w:r>
    </w:p>
    <w:p w:rsidR="00BA1610" w:rsidRPr="0005236F" w:rsidRDefault="00BA1610" w:rsidP="00BA1610">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r w:rsidR="00536A92" w:rsidRPr="0005236F">
        <w:rPr>
          <w:rFonts w:asciiTheme="majorBidi" w:hAnsiTheme="majorBidi" w:cstheme="majorBidi"/>
          <w:sz w:val="24"/>
          <w:szCs w:val="24"/>
        </w:rPr>
        <w:t xml:space="preserve"> </w:t>
      </w:r>
      <w:proofErr w:type="spellStart"/>
      <w:r w:rsidR="00521672" w:rsidRPr="0005236F">
        <w:rPr>
          <w:rFonts w:asciiTheme="majorBidi" w:hAnsiTheme="majorBidi" w:cstheme="majorBidi"/>
          <w:sz w:val="24"/>
          <w:szCs w:val="24"/>
        </w:rPr>
        <w:t>с.Мескеты</w:t>
      </w:r>
      <w:proofErr w:type="spellEnd"/>
      <w:proofErr w:type="gramEnd"/>
      <w:r w:rsidR="00521672" w:rsidRPr="0005236F">
        <w:rPr>
          <w:rFonts w:asciiTheme="majorBidi" w:hAnsiTheme="majorBidi" w:cstheme="majorBidi"/>
          <w:sz w:val="24"/>
          <w:szCs w:val="24"/>
        </w:rPr>
        <w:t>»</w:t>
      </w:r>
      <w:r w:rsidR="00A16625" w:rsidRPr="0005236F">
        <w:rPr>
          <w:rFonts w:asciiTheme="majorBidi" w:hAnsiTheme="majorBidi" w:cstheme="majorBidi"/>
          <w:sz w:val="24"/>
          <w:szCs w:val="24"/>
        </w:rPr>
        <w:t xml:space="preserve"> - 1</w:t>
      </w:r>
      <w:r w:rsidR="00521672" w:rsidRPr="0005236F">
        <w:rPr>
          <w:rFonts w:asciiTheme="majorBidi" w:hAnsiTheme="majorBidi" w:cstheme="majorBidi"/>
          <w:sz w:val="24"/>
          <w:szCs w:val="24"/>
        </w:rPr>
        <w:t>28</w:t>
      </w:r>
      <w:r w:rsidR="00A16625"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BA1610" w:rsidRPr="0005236F" w:rsidRDefault="00521672" w:rsidP="00BA1610">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О</w:t>
      </w:r>
      <w:r w:rsidR="00BA1610" w:rsidRPr="0005236F">
        <w:rPr>
          <w:rFonts w:asciiTheme="majorBidi" w:hAnsiTheme="majorBidi" w:cstheme="majorBidi"/>
          <w:sz w:val="24"/>
          <w:szCs w:val="24"/>
        </w:rPr>
        <w:t xml:space="preserve">ОШ  </w:t>
      </w:r>
      <w:r w:rsidRPr="0005236F">
        <w:rPr>
          <w:rFonts w:asciiTheme="majorBidi" w:hAnsiTheme="majorBidi" w:cstheme="majorBidi"/>
          <w:sz w:val="24"/>
          <w:szCs w:val="24"/>
        </w:rPr>
        <w:t>с.Саясан</w:t>
      </w:r>
      <w:proofErr w:type="gramEnd"/>
      <w:r w:rsidRPr="0005236F">
        <w:rPr>
          <w:rFonts w:asciiTheme="majorBidi" w:hAnsiTheme="majorBidi" w:cstheme="majorBidi"/>
          <w:sz w:val="24"/>
          <w:szCs w:val="24"/>
        </w:rPr>
        <w:t>» -92</w:t>
      </w:r>
      <w:r w:rsidR="00536A92" w:rsidRPr="0005236F">
        <w:rPr>
          <w:rFonts w:asciiTheme="majorBidi" w:hAnsiTheme="majorBidi" w:cstheme="majorBidi"/>
          <w:sz w:val="24"/>
          <w:szCs w:val="24"/>
        </w:rPr>
        <w:t xml:space="preserve"> </w:t>
      </w:r>
      <w:r w:rsidR="00BA1610" w:rsidRPr="0005236F">
        <w:rPr>
          <w:rFonts w:asciiTheme="majorBidi" w:hAnsiTheme="majorBidi" w:cstheme="majorBidi"/>
          <w:sz w:val="24"/>
          <w:szCs w:val="24"/>
        </w:rPr>
        <w:t xml:space="preserve">б;  </w:t>
      </w:r>
    </w:p>
    <w:p w:rsidR="00BA1610" w:rsidRPr="0005236F" w:rsidRDefault="00FB2A6F" w:rsidP="00BA1610">
      <w:pPr>
        <w:pStyle w:val="a3"/>
        <w:numPr>
          <w:ilvl w:val="0"/>
          <w:numId w:val="7"/>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w:t>
      </w:r>
      <w:r w:rsidR="00521672" w:rsidRPr="0005236F">
        <w:rPr>
          <w:rFonts w:asciiTheme="majorBidi" w:hAnsiTheme="majorBidi" w:cstheme="majorBidi"/>
          <w:sz w:val="24"/>
          <w:szCs w:val="24"/>
        </w:rPr>
        <w:t>ОУ «</w:t>
      </w:r>
      <w:proofErr w:type="gramStart"/>
      <w:r w:rsidR="00521672" w:rsidRPr="0005236F">
        <w:rPr>
          <w:rFonts w:asciiTheme="majorBidi" w:hAnsiTheme="majorBidi" w:cstheme="majorBidi"/>
          <w:sz w:val="24"/>
          <w:szCs w:val="24"/>
        </w:rPr>
        <w:t>О</w:t>
      </w:r>
      <w:r w:rsidR="00BA1610" w:rsidRPr="0005236F">
        <w:rPr>
          <w:rFonts w:asciiTheme="majorBidi" w:hAnsiTheme="majorBidi" w:cstheme="majorBidi"/>
          <w:sz w:val="24"/>
          <w:szCs w:val="24"/>
        </w:rPr>
        <w:t xml:space="preserve">ОШ  </w:t>
      </w:r>
      <w:proofErr w:type="spellStart"/>
      <w:r w:rsidR="00521672" w:rsidRPr="0005236F">
        <w:rPr>
          <w:rFonts w:asciiTheme="majorBidi" w:hAnsiTheme="majorBidi" w:cstheme="majorBidi"/>
          <w:sz w:val="24"/>
          <w:szCs w:val="24"/>
        </w:rPr>
        <w:t>с.Хочи</w:t>
      </w:r>
      <w:proofErr w:type="spellEnd"/>
      <w:proofErr w:type="gramEnd"/>
      <w:r w:rsidR="00521672" w:rsidRPr="0005236F">
        <w:rPr>
          <w:rFonts w:asciiTheme="majorBidi" w:hAnsiTheme="majorBidi" w:cstheme="majorBidi"/>
          <w:sz w:val="24"/>
          <w:szCs w:val="24"/>
        </w:rPr>
        <w:t xml:space="preserve">-Ара» </w:t>
      </w:r>
      <w:r w:rsidR="00536A92" w:rsidRPr="0005236F">
        <w:rPr>
          <w:rFonts w:asciiTheme="majorBidi" w:hAnsiTheme="majorBidi" w:cstheme="majorBidi"/>
          <w:sz w:val="24"/>
          <w:szCs w:val="24"/>
        </w:rPr>
        <w:t>-</w:t>
      </w:r>
      <w:r w:rsidR="00521672" w:rsidRPr="0005236F">
        <w:rPr>
          <w:rFonts w:asciiTheme="majorBidi" w:hAnsiTheme="majorBidi" w:cstheme="majorBidi"/>
          <w:sz w:val="24"/>
          <w:szCs w:val="24"/>
        </w:rPr>
        <w:t>139</w:t>
      </w:r>
      <w:r w:rsidRPr="0005236F">
        <w:rPr>
          <w:rFonts w:asciiTheme="majorBidi" w:hAnsiTheme="majorBidi" w:cstheme="majorBidi"/>
          <w:sz w:val="24"/>
          <w:szCs w:val="24"/>
        </w:rPr>
        <w:t xml:space="preserve"> </w:t>
      </w:r>
      <w:r w:rsidR="00BA1610" w:rsidRPr="0005236F">
        <w:rPr>
          <w:rFonts w:asciiTheme="majorBidi" w:hAnsiTheme="majorBidi" w:cstheme="majorBidi"/>
          <w:sz w:val="24"/>
          <w:szCs w:val="24"/>
        </w:rPr>
        <w:t>б.</w:t>
      </w:r>
    </w:p>
    <w:p w:rsidR="00E0424B" w:rsidRPr="0005236F" w:rsidRDefault="00A11056" w:rsidP="00A11056">
      <w:p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 xml:space="preserve">                                                  </w:t>
      </w:r>
    </w:p>
    <w:p w:rsidR="00EB65E6" w:rsidRPr="0005236F" w:rsidRDefault="00E0424B" w:rsidP="00A11056">
      <w:pPr>
        <w:spacing w:after="0" w:line="240" w:lineRule="auto"/>
        <w:jc w:val="both"/>
        <w:rPr>
          <w:rFonts w:asciiTheme="majorBidi" w:hAnsiTheme="majorBidi" w:cstheme="majorBidi"/>
          <w:b/>
          <w:bCs/>
          <w:sz w:val="24"/>
          <w:szCs w:val="24"/>
        </w:rPr>
      </w:pPr>
      <w:r w:rsidRPr="0005236F">
        <w:rPr>
          <w:rFonts w:asciiTheme="majorBidi" w:hAnsiTheme="majorBidi" w:cstheme="majorBidi"/>
          <w:b/>
          <w:bCs/>
          <w:sz w:val="24"/>
          <w:szCs w:val="24"/>
        </w:rPr>
        <w:t xml:space="preserve">     </w:t>
      </w:r>
      <w:r w:rsidR="00C172BB">
        <w:rPr>
          <w:rFonts w:asciiTheme="majorBidi" w:hAnsiTheme="majorBidi" w:cstheme="majorBidi"/>
          <w:b/>
          <w:bCs/>
          <w:sz w:val="24"/>
          <w:szCs w:val="24"/>
        </w:rPr>
        <w:t xml:space="preserve"> Ниже базового: (27,6</w:t>
      </w:r>
      <w:r w:rsidR="00EB65E6" w:rsidRPr="0005236F">
        <w:rPr>
          <w:rFonts w:asciiTheme="majorBidi" w:hAnsiTheme="majorBidi" w:cstheme="majorBidi"/>
          <w:b/>
          <w:bCs/>
          <w:sz w:val="24"/>
          <w:szCs w:val="24"/>
        </w:rPr>
        <w:t>%)</w:t>
      </w:r>
    </w:p>
    <w:p w:rsidR="00E0424B" w:rsidRPr="0005236F" w:rsidRDefault="00E0424B" w:rsidP="00A11056">
      <w:pPr>
        <w:spacing w:after="0" w:line="240" w:lineRule="auto"/>
        <w:jc w:val="both"/>
        <w:rPr>
          <w:rFonts w:asciiTheme="majorBidi" w:hAnsiTheme="majorBidi" w:cstheme="majorBidi"/>
          <w:b/>
          <w:bCs/>
          <w:sz w:val="24"/>
          <w:szCs w:val="24"/>
        </w:rPr>
      </w:pPr>
    </w:p>
    <w:p w:rsidR="00BA1610" w:rsidRPr="0005236F" w:rsidRDefault="00BA1610"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 xml:space="preserve">МБОУ «СОШ с. </w:t>
      </w:r>
      <w:proofErr w:type="spellStart"/>
      <w:r w:rsidR="000577D4" w:rsidRPr="0005236F">
        <w:rPr>
          <w:rFonts w:asciiTheme="majorBidi" w:hAnsiTheme="majorBidi" w:cstheme="majorBidi"/>
          <w:sz w:val="24"/>
          <w:szCs w:val="24"/>
        </w:rPr>
        <w:t>Гордали</w:t>
      </w:r>
      <w:proofErr w:type="spellEnd"/>
      <w:r w:rsidR="000577D4" w:rsidRPr="0005236F">
        <w:rPr>
          <w:rFonts w:asciiTheme="majorBidi" w:hAnsiTheme="majorBidi" w:cstheme="majorBidi"/>
          <w:sz w:val="24"/>
          <w:szCs w:val="24"/>
        </w:rPr>
        <w:t xml:space="preserve">» - 93 </w:t>
      </w:r>
      <w:r w:rsidRPr="0005236F">
        <w:rPr>
          <w:rFonts w:asciiTheme="majorBidi" w:hAnsiTheme="majorBidi" w:cstheme="majorBidi"/>
          <w:sz w:val="24"/>
          <w:szCs w:val="24"/>
        </w:rPr>
        <w:t>б.;</w:t>
      </w:r>
    </w:p>
    <w:p w:rsidR="00BA1610" w:rsidRPr="0005236F" w:rsidRDefault="00BA1610"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 xml:space="preserve">МБОУ «СОШ </w:t>
      </w:r>
      <w:r w:rsidR="000577D4" w:rsidRPr="0005236F">
        <w:rPr>
          <w:rFonts w:asciiTheme="majorBidi" w:hAnsiTheme="majorBidi" w:cstheme="majorBidi"/>
          <w:sz w:val="24"/>
          <w:szCs w:val="24"/>
        </w:rPr>
        <w:t xml:space="preserve">№1 </w:t>
      </w:r>
      <w:proofErr w:type="spellStart"/>
      <w:r w:rsidR="000577D4" w:rsidRPr="0005236F">
        <w:rPr>
          <w:rFonts w:asciiTheme="majorBidi" w:hAnsiTheme="majorBidi" w:cstheme="majorBidi"/>
          <w:sz w:val="24"/>
          <w:szCs w:val="24"/>
        </w:rPr>
        <w:t>с.Гиляны</w:t>
      </w:r>
      <w:proofErr w:type="spellEnd"/>
      <w:r w:rsidR="000577D4" w:rsidRPr="0005236F">
        <w:rPr>
          <w:rFonts w:asciiTheme="majorBidi" w:hAnsiTheme="majorBidi" w:cstheme="majorBidi"/>
          <w:sz w:val="24"/>
          <w:szCs w:val="24"/>
        </w:rPr>
        <w:t xml:space="preserve">» </w:t>
      </w:r>
      <w:r w:rsidR="00FB2A6F" w:rsidRPr="0005236F">
        <w:rPr>
          <w:rFonts w:asciiTheme="majorBidi" w:hAnsiTheme="majorBidi" w:cstheme="majorBidi"/>
          <w:sz w:val="24"/>
          <w:szCs w:val="24"/>
        </w:rPr>
        <w:t>-</w:t>
      </w:r>
      <w:proofErr w:type="gramStart"/>
      <w:r w:rsidR="000577D4" w:rsidRPr="0005236F">
        <w:rPr>
          <w:rFonts w:asciiTheme="majorBidi" w:hAnsiTheme="majorBidi" w:cstheme="majorBidi"/>
          <w:sz w:val="24"/>
          <w:szCs w:val="24"/>
        </w:rPr>
        <w:t>159</w:t>
      </w:r>
      <w:r w:rsidR="00FB2A6F"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 б</w:t>
      </w:r>
      <w:proofErr w:type="gramEnd"/>
      <w:r w:rsidRPr="0005236F">
        <w:rPr>
          <w:rFonts w:asciiTheme="majorBidi" w:hAnsiTheme="majorBidi" w:cstheme="majorBidi"/>
          <w:sz w:val="24"/>
          <w:szCs w:val="24"/>
        </w:rPr>
        <w:t xml:space="preserve">;  </w:t>
      </w:r>
    </w:p>
    <w:p w:rsidR="00BA1610" w:rsidRPr="0005236F" w:rsidRDefault="000577D4"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Pr="0005236F">
        <w:rPr>
          <w:rFonts w:asciiTheme="majorBidi" w:hAnsiTheme="majorBidi" w:cstheme="majorBidi"/>
          <w:sz w:val="24"/>
          <w:szCs w:val="24"/>
        </w:rPr>
        <w:t>с.Замай</w:t>
      </w:r>
      <w:proofErr w:type="spellEnd"/>
      <w:proofErr w:type="gramEnd"/>
      <w:r w:rsidRPr="0005236F">
        <w:rPr>
          <w:rFonts w:asciiTheme="majorBidi" w:hAnsiTheme="majorBidi" w:cstheme="majorBidi"/>
          <w:sz w:val="24"/>
          <w:szCs w:val="24"/>
        </w:rPr>
        <w:t>-Юрт» - 103</w:t>
      </w:r>
      <w:r w:rsidR="00FB2A6F" w:rsidRPr="0005236F">
        <w:rPr>
          <w:rFonts w:asciiTheme="majorBidi" w:hAnsiTheme="majorBidi" w:cstheme="majorBidi"/>
          <w:sz w:val="24"/>
          <w:szCs w:val="24"/>
        </w:rPr>
        <w:t xml:space="preserve"> </w:t>
      </w:r>
      <w:r w:rsidR="00BA1610" w:rsidRPr="0005236F">
        <w:rPr>
          <w:rFonts w:asciiTheme="majorBidi" w:hAnsiTheme="majorBidi" w:cstheme="majorBidi"/>
          <w:sz w:val="24"/>
          <w:szCs w:val="24"/>
        </w:rPr>
        <w:t xml:space="preserve">б;  </w:t>
      </w:r>
    </w:p>
    <w:p w:rsidR="00BA1610" w:rsidRPr="0005236F" w:rsidRDefault="00BA1610"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 xml:space="preserve">МБОУ «СОШ </w:t>
      </w:r>
      <w:proofErr w:type="spellStart"/>
      <w:r w:rsidR="00946A65" w:rsidRPr="0005236F">
        <w:rPr>
          <w:rFonts w:asciiTheme="majorBidi" w:hAnsiTheme="majorBidi" w:cstheme="majorBidi"/>
          <w:sz w:val="24"/>
          <w:szCs w:val="24"/>
        </w:rPr>
        <w:t>с.Зандак</w:t>
      </w:r>
      <w:proofErr w:type="spellEnd"/>
      <w:r w:rsidR="00946A65" w:rsidRPr="0005236F">
        <w:rPr>
          <w:rFonts w:asciiTheme="majorBidi" w:hAnsiTheme="majorBidi" w:cstheme="majorBidi"/>
          <w:sz w:val="24"/>
          <w:szCs w:val="24"/>
        </w:rPr>
        <w:t xml:space="preserve">-Ара» </w:t>
      </w:r>
      <w:r w:rsidR="00FB2A6F" w:rsidRPr="0005236F">
        <w:rPr>
          <w:rFonts w:asciiTheme="majorBidi" w:hAnsiTheme="majorBidi" w:cstheme="majorBidi"/>
          <w:sz w:val="24"/>
          <w:szCs w:val="24"/>
        </w:rPr>
        <w:t>-</w:t>
      </w:r>
      <w:proofErr w:type="gramStart"/>
      <w:r w:rsidR="00946A65" w:rsidRPr="0005236F">
        <w:rPr>
          <w:rFonts w:asciiTheme="majorBidi" w:hAnsiTheme="majorBidi" w:cstheme="majorBidi"/>
          <w:sz w:val="24"/>
          <w:szCs w:val="24"/>
        </w:rPr>
        <w:t>144</w:t>
      </w:r>
      <w:r w:rsidRPr="0005236F">
        <w:rPr>
          <w:rFonts w:asciiTheme="majorBidi" w:hAnsiTheme="majorBidi" w:cstheme="majorBidi"/>
          <w:sz w:val="24"/>
          <w:szCs w:val="24"/>
        </w:rPr>
        <w:t xml:space="preserve">  б</w:t>
      </w:r>
      <w:proofErr w:type="gramEnd"/>
      <w:r w:rsidRPr="0005236F">
        <w:rPr>
          <w:rFonts w:asciiTheme="majorBidi" w:hAnsiTheme="majorBidi" w:cstheme="majorBidi"/>
          <w:sz w:val="24"/>
          <w:szCs w:val="24"/>
        </w:rPr>
        <w:t xml:space="preserve">;  </w:t>
      </w:r>
    </w:p>
    <w:p w:rsidR="00BA1610" w:rsidRPr="0005236F" w:rsidRDefault="00BA1610"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proofErr w:type="spellStart"/>
      <w:r w:rsidR="00946A65" w:rsidRPr="0005236F">
        <w:rPr>
          <w:rFonts w:asciiTheme="majorBidi" w:hAnsiTheme="majorBidi" w:cstheme="majorBidi"/>
          <w:sz w:val="24"/>
          <w:szCs w:val="24"/>
        </w:rPr>
        <w:t>с.Татай</w:t>
      </w:r>
      <w:proofErr w:type="spellEnd"/>
      <w:proofErr w:type="gramEnd"/>
      <w:r w:rsidR="00946A65" w:rsidRPr="0005236F">
        <w:rPr>
          <w:rFonts w:asciiTheme="majorBidi" w:hAnsiTheme="majorBidi" w:cstheme="majorBidi"/>
          <w:sz w:val="24"/>
          <w:szCs w:val="24"/>
        </w:rPr>
        <w:t xml:space="preserve">-Хутор» </w:t>
      </w:r>
      <w:r w:rsidR="00FB2A6F" w:rsidRPr="0005236F">
        <w:rPr>
          <w:rFonts w:asciiTheme="majorBidi" w:hAnsiTheme="majorBidi" w:cstheme="majorBidi"/>
          <w:sz w:val="24"/>
          <w:szCs w:val="24"/>
        </w:rPr>
        <w:t>-</w:t>
      </w:r>
      <w:r w:rsidR="00946A65" w:rsidRPr="0005236F">
        <w:rPr>
          <w:rFonts w:asciiTheme="majorBidi" w:hAnsiTheme="majorBidi" w:cstheme="majorBidi"/>
          <w:sz w:val="24"/>
          <w:szCs w:val="24"/>
        </w:rPr>
        <w:t>76</w:t>
      </w:r>
      <w:r w:rsidR="00FB2A6F"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BA1610" w:rsidRPr="0005236F" w:rsidRDefault="00BA1610"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 xml:space="preserve">МБОУ «СОШ   </w:t>
      </w:r>
      <w:proofErr w:type="spellStart"/>
      <w:r w:rsidR="00946A65" w:rsidRPr="0005236F">
        <w:rPr>
          <w:rFonts w:asciiTheme="majorBidi" w:hAnsiTheme="majorBidi" w:cstheme="majorBidi"/>
          <w:sz w:val="24"/>
          <w:szCs w:val="24"/>
        </w:rPr>
        <w:t>с.Шовхал-Берды</w:t>
      </w:r>
      <w:proofErr w:type="spellEnd"/>
      <w:r w:rsidR="00946A65" w:rsidRPr="0005236F">
        <w:rPr>
          <w:rFonts w:asciiTheme="majorBidi" w:hAnsiTheme="majorBidi" w:cstheme="majorBidi"/>
          <w:sz w:val="24"/>
          <w:szCs w:val="24"/>
        </w:rPr>
        <w:t>» -107</w:t>
      </w:r>
      <w:r w:rsidR="00511D3F"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BA1610" w:rsidRPr="0005236F" w:rsidRDefault="00946A65"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О</w:t>
      </w:r>
      <w:r w:rsidR="00BA1610"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с.Алхан</w:t>
      </w:r>
      <w:proofErr w:type="spellEnd"/>
      <w:proofErr w:type="gramEnd"/>
      <w:r w:rsidRPr="0005236F">
        <w:rPr>
          <w:rFonts w:asciiTheme="majorBidi" w:hAnsiTheme="majorBidi" w:cstheme="majorBidi"/>
          <w:sz w:val="24"/>
          <w:szCs w:val="24"/>
        </w:rPr>
        <w:t>» -112</w:t>
      </w:r>
      <w:r w:rsidR="00FB2A6F" w:rsidRPr="0005236F">
        <w:rPr>
          <w:rFonts w:asciiTheme="majorBidi" w:hAnsiTheme="majorBidi" w:cstheme="majorBidi"/>
          <w:sz w:val="24"/>
          <w:szCs w:val="24"/>
        </w:rPr>
        <w:t xml:space="preserve"> </w:t>
      </w:r>
      <w:r w:rsidR="00BA1610" w:rsidRPr="0005236F">
        <w:rPr>
          <w:rFonts w:asciiTheme="majorBidi" w:hAnsiTheme="majorBidi" w:cstheme="majorBidi"/>
          <w:sz w:val="24"/>
          <w:szCs w:val="24"/>
        </w:rPr>
        <w:t xml:space="preserve"> б;  </w:t>
      </w:r>
    </w:p>
    <w:p w:rsidR="00BA1610" w:rsidRPr="0005236F" w:rsidRDefault="00AD525F"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«О</w:t>
      </w:r>
      <w:r w:rsidR="00BA1610" w:rsidRPr="0005236F">
        <w:rPr>
          <w:rFonts w:asciiTheme="majorBidi" w:hAnsiTheme="majorBidi" w:cstheme="majorBidi"/>
          <w:sz w:val="24"/>
          <w:szCs w:val="24"/>
        </w:rPr>
        <w:t xml:space="preserve">ОШ </w:t>
      </w:r>
      <w:proofErr w:type="spellStart"/>
      <w:r w:rsidR="00946A65" w:rsidRPr="0005236F">
        <w:rPr>
          <w:rFonts w:asciiTheme="majorBidi" w:hAnsiTheme="majorBidi" w:cstheme="majorBidi"/>
          <w:sz w:val="24"/>
          <w:szCs w:val="24"/>
        </w:rPr>
        <w:t>с.Бас-Гордали</w:t>
      </w:r>
      <w:proofErr w:type="spellEnd"/>
      <w:r w:rsidR="00946A65" w:rsidRPr="0005236F">
        <w:rPr>
          <w:rFonts w:asciiTheme="majorBidi" w:hAnsiTheme="majorBidi" w:cstheme="majorBidi"/>
          <w:sz w:val="24"/>
          <w:szCs w:val="24"/>
        </w:rPr>
        <w:t>» -97</w:t>
      </w:r>
      <w:r w:rsidR="00511D3F" w:rsidRPr="0005236F">
        <w:rPr>
          <w:rFonts w:asciiTheme="majorBidi" w:hAnsiTheme="majorBidi" w:cstheme="majorBidi"/>
          <w:sz w:val="24"/>
          <w:szCs w:val="24"/>
        </w:rPr>
        <w:t xml:space="preserve"> </w:t>
      </w:r>
      <w:r w:rsidR="00BA1610" w:rsidRPr="0005236F">
        <w:rPr>
          <w:rFonts w:asciiTheme="majorBidi" w:hAnsiTheme="majorBidi" w:cstheme="majorBidi"/>
          <w:sz w:val="24"/>
          <w:szCs w:val="24"/>
        </w:rPr>
        <w:t xml:space="preserve">б;  </w:t>
      </w:r>
    </w:p>
    <w:p w:rsidR="00BA1610" w:rsidRPr="0005236F" w:rsidRDefault="00AD525F"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«О</w:t>
      </w:r>
      <w:r w:rsidR="00BA1610"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с.Корен-</w:t>
      </w:r>
      <w:proofErr w:type="gramStart"/>
      <w:r w:rsidRPr="0005236F">
        <w:rPr>
          <w:rFonts w:asciiTheme="majorBidi" w:hAnsiTheme="majorBidi" w:cstheme="majorBidi"/>
          <w:sz w:val="24"/>
          <w:szCs w:val="24"/>
        </w:rPr>
        <w:t>Беной</w:t>
      </w:r>
      <w:proofErr w:type="spellEnd"/>
      <w:r w:rsidRPr="0005236F">
        <w:rPr>
          <w:rFonts w:asciiTheme="majorBidi" w:hAnsiTheme="majorBidi" w:cstheme="majorBidi"/>
          <w:sz w:val="24"/>
          <w:szCs w:val="24"/>
        </w:rPr>
        <w:t>»</w:t>
      </w:r>
      <w:r w:rsidR="00BA1610" w:rsidRPr="0005236F">
        <w:rPr>
          <w:rFonts w:asciiTheme="majorBidi" w:hAnsiTheme="majorBidi" w:cstheme="majorBidi"/>
          <w:sz w:val="24"/>
          <w:szCs w:val="24"/>
        </w:rPr>
        <w:t xml:space="preserve">  -</w:t>
      </w:r>
      <w:proofErr w:type="gramEnd"/>
      <w:r w:rsidR="00BA1610" w:rsidRPr="0005236F">
        <w:rPr>
          <w:rFonts w:asciiTheme="majorBidi" w:hAnsiTheme="majorBidi" w:cstheme="majorBidi"/>
          <w:sz w:val="24"/>
          <w:szCs w:val="24"/>
        </w:rPr>
        <w:t xml:space="preserve">  </w:t>
      </w:r>
      <w:r w:rsidRPr="0005236F">
        <w:rPr>
          <w:rFonts w:asciiTheme="majorBidi" w:hAnsiTheme="majorBidi" w:cstheme="majorBidi"/>
          <w:sz w:val="24"/>
          <w:szCs w:val="24"/>
        </w:rPr>
        <w:t>65</w:t>
      </w:r>
      <w:r w:rsidR="00511D3F" w:rsidRPr="0005236F">
        <w:rPr>
          <w:rFonts w:asciiTheme="majorBidi" w:hAnsiTheme="majorBidi" w:cstheme="majorBidi"/>
          <w:sz w:val="24"/>
          <w:szCs w:val="24"/>
        </w:rPr>
        <w:t xml:space="preserve"> </w:t>
      </w:r>
      <w:r w:rsidR="00BA1610" w:rsidRPr="0005236F">
        <w:rPr>
          <w:rFonts w:asciiTheme="majorBidi" w:hAnsiTheme="majorBidi" w:cstheme="majorBidi"/>
          <w:sz w:val="24"/>
          <w:szCs w:val="24"/>
        </w:rPr>
        <w:t xml:space="preserve">б;  </w:t>
      </w:r>
    </w:p>
    <w:p w:rsidR="00BA1610" w:rsidRPr="0005236F" w:rsidRDefault="00AD525F" w:rsidP="00BA1610">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О</w:t>
      </w:r>
      <w:r w:rsidR="00BA1610"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с.Новый</w:t>
      </w:r>
      <w:proofErr w:type="spellEnd"/>
      <w:proofErr w:type="gramEnd"/>
      <w:r w:rsidRPr="0005236F">
        <w:rPr>
          <w:rFonts w:asciiTheme="majorBidi" w:hAnsiTheme="majorBidi" w:cstheme="majorBidi"/>
          <w:sz w:val="24"/>
          <w:szCs w:val="24"/>
        </w:rPr>
        <w:t xml:space="preserve">-Замай-Юрт» </w:t>
      </w:r>
      <w:r w:rsidR="00FB2A6F" w:rsidRPr="0005236F">
        <w:rPr>
          <w:rFonts w:asciiTheme="majorBidi" w:hAnsiTheme="majorBidi" w:cstheme="majorBidi"/>
          <w:sz w:val="24"/>
          <w:szCs w:val="24"/>
        </w:rPr>
        <w:t>-</w:t>
      </w:r>
      <w:r w:rsidRPr="0005236F">
        <w:rPr>
          <w:rFonts w:asciiTheme="majorBidi" w:hAnsiTheme="majorBidi" w:cstheme="majorBidi"/>
          <w:sz w:val="24"/>
          <w:szCs w:val="24"/>
        </w:rPr>
        <w:t>119</w:t>
      </w:r>
      <w:r w:rsidR="00511D3F" w:rsidRPr="0005236F">
        <w:rPr>
          <w:rFonts w:asciiTheme="majorBidi" w:hAnsiTheme="majorBidi" w:cstheme="majorBidi"/>
          <w:sz w:val="24"/>
          <w:szCs w:val="24"/>
        </w:rPr>
        <w:t xml:space="preserve"> </w:t>
      </w:r>
      <w:r w:rsidR="00BA1610" w:rsidRPr="0005236F">
        <w:rPr>
          <w:rFonts w:asciiTheme="majorBidi" w:hAnsiTheme="majorBidi" w:cstheme="majorBidi"/>
          <w:sz w:val="24"/>
          <w:szCs w:val="24"/>
        </w:rPr>
        <w:t xml:space="preserve">б;  </w:t>
      </w:r>
    </w:p>
    <w:p w:rsidR="00213412" w:rsidRPr="0005236F" w:rsidRDefault="00AD525F" w:rsidP="00213412">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«О</w:t>
      </w:r>
      <w:r w:rsidR="00213412"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с.Оси</w:t>
      </w:r>
      <w:proofErr w:type="spellEnd"/>
      <w:r w:rsidRPr="0005236F">
        <w:rPr>
          <w:rFonts w:asciiTheme="majorBidi" w:hAnsiTheme="majorBidi" w:cstheme="majorBidi"/>
          <w:sz w:val="24"/>
          <w:szCs w:val="24"/>
        </w:rPr>
        <w:t xml:space="preserve">-Юрт» </w:t>
      </w:r>
      <w:r w:rsidR="00FB2A6F" w:rsidRPr="0005236F">
        <w:rPr>
          <w:rFonts w:asciiTheme="majorBidi" w:hAnsiTheme="majorBidi" w:cstheme="majorBidi"/>
          <w:sz w:val="24"/>
          <w:szCs w:val="24"/>
        </w:rPr>
        <w:t>-</w:t>
      </w:r>
      <w:r w:rsidRPr="0005236F">
        <w:rPr>
          <w:rFonts w:asciiTheme="majorBidi" w:hAnsiTheme="majorBidi" w:cstheme="majorBidi"/>
          <w:sz w:val="24"/>
          <w:szCs w:val="24"/>
        </w:rPr>
        <w:t>122</w:t>
      </w:r>
      <w:r w:rsidR="00511D3F" w:rsidRPr="0005236F">
        <w:rPr>
          <w:rFonts w:asciiTheme="majorBidi" w:hAnsiTheme="majorBidi" w:cstheme="majorBidi"/>
          <w:sz w:val="24"/>
          <w:szCs w:val="24"/>
        </w:rPr>
        <w:t xml:space="preserve"> </w:t>
      </w:r>
      <w:r w:rsidR="00213412" w:rsidRPr="0005236F">
        <w:rPr>
          <w:rFonts w:asciiTheme="majorBidi" w:hAnsiTheme="majorBidi" w:cstheme="majorBidi"/>
          <w:sz w:val="24"/>
          <w:szCs w:val="24"/>
        </w:rPr>
        <w:t xml:space="preserve">б;  </w:t>
      </w:r>
    </w:p>
    <w:p w:rsidR="00213412" w:rsidRPr="0005236F" w:rsidRDefault="00AD525F" w:rsidP="00213412">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«О</w:t>
      </w:r>
      <w:r w:rsidR="00213412" w:rsidRPr="0005236F">
        <w:rPr>
          <w:rFonts w:asciiTheme="majorBidi" w:hAnsiTheme="majorBidi" w:cstheme="majorBidi"/>
          <w:sz w:val="24"/>
          <w:szCs w:val="24"/>
        </w:rPr>
        <w:t xml:space="preserve">ОШ </w:t>
      </w:r>
      <w:proofErr w:type="spellStart"/>
      <w:r w:rsidRPr="0005236F">
        <w:rPr>
          <w:rFonts w:asciiTheme="majorBidi" w:hAnsiTheme="majorBidi" w:cstheme="majorBidi"/>
          <w:sz w:val="24"/>
          <w:szCs w:val="24"/>
        </w:rPr>
        <w:t>с.Стерч-керч</w:t>
      </w:r>
      <w:proofErr w:type="spellEnd"/>
      <w:r w:rsidRPr="0005236F">
        <w:rPr>
          <w:rFonts w:asciiTheme="majorBidi" w:hAnsiTheme="majorBidi" w:cstheme="majorBidi"/>
          <w:sz w:val="24"/>
          <w:szCs w:val="24"/>
        </w:rPr>
        <w:t xml:space="preserve">» </w:t>
      </w:r>
      <w:r w:rsidR="00FB2A6F" w:rsidRPr="0005236F">
        <w:rPr>
          <w:rFonts w:asciiTheme="majorBidi" w:hAnsiTheme="majorBidi" w:cstheme="majorBidi"/>
          <w:sz w:val="24"/>
          <w:szCs w:val="24"/>
        </w:rPr>
        <w:t>-</w:t>
      </w:r>
      <w:proofErr w:type="gramStart"/>
      <w:r w:rsidRPr="0005236F">
        <w:rPr>
          <w:rFonts w:asciiTheme="majorBidi" w:hAnsiTheme="majorBidi" w:cstheme="majorBidi"/>
          <w:sz w:val="24"/>
          <w:szCs w:val="24"/>
        </w:rPr>
        <w:t>30</w:t>
      </w:r>
      <w:r w:rsidR="00511D3F" w:rsidRPr="0005236F">
        <w:rPr>
          <w:rFonts w:asciiTheme="majorBidi" w:hAnsiTheme="majorBidi" w:cstheme="majorBidi"/>
          <w:sz w:val="24"/>
          <w:szCs w:val="24"/>
        </w:rPr>
        <w:t xml:space="preserve">  </w:t>
      </w:r>
      <w:r w:rsidR="00213412" w:rsidRPr="0005236F">
        <w:rPr>
          <w:rFonts w:asciiTheme="majorBidi" w:hAnsiTheme="majorBidi" w:cstheme="majorBidi"/>
          <w:sz w:val="24"/>
          <w:szCs w:val="24"/>
        </w:rPr>
        <w:t>б</w:t>
      </w:r>
      <w:proofErr w:type="gramEnd"/>
      <w:r w:rsidR="00213412" w:rsidRPr="0005236F">
        <w:rPr>
          <w:rFonts w:asciiTheme="majorBidi" w:hAnsiTheme="majorBidi" w:cstheme="majorBidi"/>
          <w:sz w:val="24"/>
          <w:szCs w:val="24"/>
        </w:rPr>
        <w:t xml:space="preserve">;  </w:t>
      </w:r>
    </w:p>
    <w:p w:rsidR="00213412" w:rsidRDefault="00213412" w:rsidP="00213412">
      <w:pPr>
        <w:pStyle w:val="a3"/>
        <w:numPr>
          <w:ilvl w:val="0"/>
          <w:numId w:val="9"/>
        </w:numPr>
        <w:spacing w:after="0" w:line="240" w:lineRule="auto"/>
        <w:jc w:val="both"/>
        <w:rPr>
          <w:rFonts w:asciiTheme="majorBidi" w:hAnsiTheme="majorBidi" w:cstheme="majorBidi"/>
          <w:sz w:val="24"/>
          <w:szCs w:val="24"/>
        </w:rPr>
      </w:pPr>
      <w:r w:rsidRPr="0005236F">
        <w:rPr>
          <w:rFonts w:asciiTheme="majorBidi" w:hAnsiTheme="majorBidi" w:cstheme="majorBidi"/>
          <w:sz w:val="24"/>
          <w:szCs w:val="24"/>
        </w:rPr>
        <w:t>МБОУ «</w:t>
      </w:r>
      <w:proofErr w:type="gramStart"/>
      <w:r w:rsidRPr="0005236F">
        <w:rPr>
          <w:rFonts w:asciiTheme="majorBidi" w:hAnsiTheme="majorBidi" w:cstheme="majorBidi"/>
          <w:sz w:val="24"/>
          <w:szCs w:val="24"/>
        </w:rPr>
        <w:t xml:space="preserve">СОШ  </w:t>
      </w:r>
      <w:r w:rsidR="00AD525F" w:rsidRPr="0005236F">
        <w:rPr>
          <w:rFonts w:asciiTheme="majorBidi" w:hAnsiTheme="majorBidi" w:cstheme="majorBidi"/>
          <w:sz w:val="24"/>
          <w:szCs w:val="24"/>
        </w:rPr>
        <w:t>с.Балансу</w:t>
      </w:r>
      <w:proofErr w:type="gramEnd"/>
      <w:r w:rsidR="00AD525F" w:rsidRPr="0005236F">
        <w:rPr>
          <w:rFonts w:asciiTheme="majorBidi" w:hAnsiTheme="majorBidi" w:cstheme="majorBidi"/>
          <w:sz w:val="24"/>
          <w:szCs w:val="24"/>
        </w:rPr>
        <w:t>»</w:t>
      </w:r>
      <w:r w:rsidR="00FB2A6F" w:rsidRPr="0005236F">
        <w:rPr>
          <w:rFonts w:asciiTheme="majorBidi" w:hAnsiTheme="majorBidi" w:cstheme="majorBidi"/>
          <w:sz w:val="24"/>
          <w:szCs w:val="24"/>
        </w:rPr>
        <w:t xml:space="preserve"> </w:t>
      </w:r>
      <w:r w:rsidR="00AD525F" w:rsidRPr="0005236F">
        <w:rPr>
          <w:rFonts w:asciiTheme="majorBidi" w:hAnsiTheme="majorBidi" w:cstheme="majorBidi"/>
          <w:sz w:val="24"/>
          <w:szCs w:val="24"/>
        </w:rPr>
        <w:t>- 67</w:t>
      </w:r>
      <w:r w:rsidR="00511D3F"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б;  </w:t>
      </w:r>
    </w:p>
    <w:p w:rsidR="00954B5F" w:rsidRDefault="00954B5F" w:rsidP="00954B5F">
      <w:pPr>
        <w:pStyle w:val="a3"/>
        <w:spacing w:after="0" w:line="240" w:lineRule="auto"/>
        <w:ind w:left="644"/>
        <w:jc w:val="both"/>
        <w:rPr>
          <w:rFonts w:asciiTheme="majorBidi" w:hAnsiTheme="majorBidi" w:cstheme="majorBidi"/>
          <w:sz w:val="24"/>
          <w:szCs w:val="24"/>
        </w:rPr>
      </w:pPr>
    </w:p>
    <w:p w:rsidR="00954B5F" w:rsidRDefault="00954B5F" w:rsidP="00954B5F">
      <w:pPr>
        <w:pStyle w:val="a3"/>
        <w:spacing w:after="0" w:line="240" w:lineRule="auto"/>
        <w:ind w:left="644"/>
        <w:jc w:val="both"/>
        <w:rPr>
          <w:rFonts w:asciiTheme="majorBidi" w:hAnsiTheme="majorBidi" w:cstheme="majorBidi"/>
          <w:sz w:val="24"/>
          <w:szCs w:val="24"/>
        </w:rPr>
      </w:pPr>
    </w:p>
    <w:p w:rsidR="00954B5F" w:rsidRDefault="00954B5F" w:rsidP="00954B5F">
      <w:pPr>
        <w:pStyle w:val="a3"/>
        <w:spacing w:after="0" w:line="240" w:lineRule="auto"/>
        <w:ind w:left="644"/>
        <w:jc w:val="both"/>
        <w:rPr>
          <w:rFonts w:asciiTheme="majorBidi" w:hAnsiTheme="majorBidi" w:cstheme="majorBidi"/>
          <w:sz w:val="24"/>
          <w:szCs w:val="24"/>
        </w:rPr>
      </w:pPr>
      <w:r>
        <w:rPr>
          <w:rFonts w:asciiTheme="majorBidi" w:hAnsiTheme="majorBidi" w:cstheme="majorBidi"/>
          <w:sz w:val="24"/>
          <w:szCs w:val="24"/>
        </w:rPr>
        <w:t>Качество прохождения диагностики:</w:t>
      </w:r>
      <w:r w:rsidR="00DA4E82">
        <w:rPr>
          <w:rFonts w:asciiTheme="majorBidi" w:hAnsiTheme="majorBidi" w:cstheme="majorBidi"/>
          <w:sz w:val="24"/>
          <w:szCs w:val="24"/>
        </w:rPr>
        <w:t xml:space="preserve"> (</w:t>
      </w:r>
      <w:r w:rsidR="00C172BB">
        <w:rPr>
          <w:rFonts w:asciiTheme="majorBidi" w:hAnsiTheme="majorBidi" w:cstheme="majorBidi"/>
          <w:sz w:val="24"/>
          <w:szCs w:val="24"/>
        </w:rPr>
        <w:t>72</w:t>
      </w:r>
      <w:r w:rsidR="00DA4E82">
        <w:rPr>
          <w:rFonts w:asciiTheme="majorBidi" w:hAnsiTheme="majorBidi" w:cstheme="majorBidi"/>
          <w:sz w:val="24"/>
          <w:szCs w:val="24"/>
        </w:rPr>
        <w:t>,4</w:t>
      </w:r>
      <w:r w:rsidR="00C172BB">
        <w:rPr>
          <w:rFonts w:asciiTheme="majorBidi" w:hAnsiTheme="majorBidi" w:cstheme="majorBidi"/>
          <w:sz w:val="24"/>
          <w:szCs w:val="24"/>
        </w:rPr>
        <w:t>%</w:t>
      </w:r>
      <w:r w:rsidR="00DA4E82">
        <w:rPr>
          <w:rFonts w:asciiTheme="majorBidi" w:hAnsiTheme="majorBidi" w:cstheme="majorBidi"/>
          <w:sz w:val="24"/>
          <w:szCs w:val="24"/>
        </w:rPr>
        <w:t>)</w:t>
      </w:r>
    </w:p>
    <w:p w:rsidR="00954B5F" w:rsidRDefault="00954B5F" w:rsidP="00954B5F">
      <w:pPr>
        <w:spacing w:after="0" w:line="240" w:lineRule="auto"/>
        <w:jc w:val="both"/>
        <w:rPr>
          <w:rFonts w:asciiTheme="majorBidi" w:hAnsiTheme="majorBidi" w:cstheme="majorBidi"/>
          <w:sz w:val="24"/>
          <w:szCs w:val="24"/>
        </w:rPr>
      </w:pPr>
    </w:p>
    <w:p w:rsidR="00954B5F" w:rsidRDefault="00954B5F" w:rsidP="00954B5F">
      <w:pPr>
        <w:spacing w:after="0" w:line="240" w:lineRule="auto"/>
        <w:jc w:val="both"/>
        <w:rPr>
          <w:rFonts w:asciiTheme="majorBidi" w:hAnsiTheme="majorBidi" w:cstheme="majorBidi"/>
          <w:sz w:val="24"/>
          <w:szCs w:val="24"/>
        </w:rPr>
      </w:pPr>
    </w:p>
    <w:p w:rsidR="00954B5F" w:rsidRDefault="00954B5F" w:rsidP="00954B5F">
      <w:pPr>
        <w:spacing w:after="0" w:line="240" w:lineRule="auto"/>
        <w:jc w:val="both"/>
        <w:rPr>
          <w:rFonts w:asciiTheme="majorBidi" w:hAnsiTheme="majorBidi" w:cstheme="majorBidi"/>
          <w:sz w:val="24"/>
          <w:szCs w:val="24"/>
        </w:rPr>
      </w:pPr>
    </w:p>
    <w:p w:rsidR="00954B5F" w:rsidRDefault="00954B5F" w:rsidP="00954B5F">
      <w:pPr>
        <w:spacing w:after="0" w:line="240" w:lineRule="auto"/>
        <w:jc w:val="both"/>
        <w:rPr>
          <w:rFonts w:asciiTheme="majorBidi" w:hAnsiTheme="majorBidi" w:cstheme="majorBidi"/>
          <w:sz w:val="24"/>
          <w:szCs w:val="24"/>
        </w:rPr>
      </w:pPr>
    </w:p>
    <w:p w:rsidR="00954B5F" w:rsidRDefault="00954B5F" w:rsidP="00954B5F">
      <w:pPr>
        <w:spacing w:after="0" w:line="240" w:lineRule="auto"/>
        <w:jc w:val="both"/>
        <w:rPr>
          <w:rFonts w:asciiTheme="majorBidi" w:hAnsiTheme="majorBidi" w:cstheme="majorBidi"/>
          <w:sz w:val="24"/>
          <w:szCs w:val="24"/>
        </w:rPr>
      </w:pPr>
    </w:p>
    <w:p w:rsidR="00954B5F" w:rsidRDefault="00954B5F" w:rsidP="00954B5F">
      <w:pPr>
        <w:spacing w:after="0" w:line="240" w:lineRule="auto"/>
        <w:jc w:val="both"/>
        <w:rPr>
          <w:rFonts w:asciiTheme="majorBidi" w:hAnsiTheme="majorBidi" w:cstheme="majorBidi"/>
          <w:sz w:val="24"/>
          <w:szCs w:val="24"/>
        </w:rPr>
      </w:pPr>
    </w:p>
    <w:p w:rsidR="00954B5F" w:rsidRDefault="00954B5F" w:rsidP="00954B5F">
      <w:pPr>
        <w:spacing w:after="0" w:line="240" w:lineRule="auto"/>
        <w:jc w:val="both"/>
        <w:rPr>
          <w:rFonts w:asciiTheme="majorBidi" w:hAnsiTheme="majorBidi" w:cstheme="majorBidi"/>
          <w:sz w:val="24"/>
          <w:szCs w:val="24"/>
        </w:rPr>
      </w:pPr>
    </w:p>
    <w:p w:rsidR="00954B5F" w:rsidRDefault="00954B5F" w:rsidP="00954B5F">
      <w:pPr>
        <w:spacing w:after="0" w:line="240" w:lineRule="auto"/>
        <w:jc w:val="both"/>
        <w:rPr>
          <w:rFonts w:asciiTheme="majorBidi" w:hAnsiTheme="majorBidi" w:cstheme="majorBidi"/>
          <w:sz w:val="24"/>
          <w:szCs w:val="24"/>
        </w:rPr>
      </w:pPr>
    </w:p>
    <w:p w:rsidR="00954B5F" w:rsidRPr="00954B5F" w:rsidRDefault="00954B5F" w:rsidP="00954B5F">
      <w:pPr>
        <w:spacing w:after="0" w:line="240" w:lineRule="auto"/>
        <w:jc w:val="both"/>
        <w:rPr>
          <w:rFonts w:asciiTheme="majorBidi" w:hAnsiTheme="majorBidi" w:cstheme="majorBidi"/>
          <w:sz w:val="24"/>
          <w:szCs w:val="24"/>
        </w:rPr>
      </w:pPr>
    </w:p>
    <w:p w:rsidR="00BA1610" w:rsidRPr="0005236F" w:rsidRDefault="00BA1610" w:rsidP="00C72005">
      <w:pPr>
        <w:spacing w:after="0" w:line="240" w:lineRule="auto"/>
        <w:jc w:val="both"/>
        <w:rPr>
          <w:rFonts w:asciiTheme="majorBidi" w:hAnsiTheme="majorBidi" w:cstheme="majorBidi"/>
          <w:sz w:val="24"/>
          <w:szCs w:val="24"/>
        </w:rPr>
      </w:pPr>
    </w:p>
    <w:tbl>
      <w:tblPr>
        <w:tblStyle w:val="a4"/>
        <w:tblW w:w="15723" w:type="dxa"/>
        <w:tblInd w:w="-743" w:type="dxa"/>
        <w:tblLook w:val="04A0" w:firstRow="1" w:lastRow="0" w:firstColumn="1" w:lastColumn="0" w:noHBand="0" w:noVBand="1"/>
      </w:tblPr>
      <w:tblGrid>
        <w:gridCol w:w="993"/>
        <w:gridCol w:w="1792"/>
        <w:gridCol w:w="1225"/>
        <w:gridCol w:w="1709"/>
        <w:gridCol w:w="1716"/>
        <w:gridCol w:w="1579"/>
        <w:gridCol w:w="1441"/>
        <w:gridCol w:w="1388"/>
        <w:gridCol w:w="1716"/>
        <w:gridCol w:w="1207"/>
        <w:gridCol w:w="957"/>
      </w:tblGrid>
      <w:tr w:rsidR="001D4548" w:rsidRPr="0005236F" w:rsidTr="00DA4E82">
        <w:tc>
          <w:tcPr>
            <w:tcW w:w="993" w:type="dxa"/>
          </w:tcPr>
          <w:p w:rsidR="001D4548" w:rsidRPr="0005236F" w:rsidRDefault="001D4548" w:rsidP="00FC5E4F">
            <w:pPr>
              <w:jc w:val="cente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w:t>
            </w:r>
          </w:p>
        </w:tc>
        <w:tc>
          <w:tcPr>
            <w:tcW w:w="1792" w:type="dxa"/>
          </w:tcPr>
          <w:p w:rsidR="001D4548" w:rsidRPr="0005236F" w:rsidRDefault="001D4548" w:rsidP="00FC5E4F">
            <w:pPr>
              <w:jc w:val="cente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ОО</w:t>
            </w:r>
          </w:p>
        </w:tc>
        <w:tc>
          <w:tcPr>
            <w:tcW w:w="1225" w:type="dxa"/>
          </w:tcPr>
          <w:p w:rsidR="001D4548" w:rsidRPr="0005236F" w:rsidRDefault="001D4548" w:rsidP="00FC5E4F">
            <w:pP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 xml:space="preserve">«Знание»             Б-15-28              С-29-39              В-40-53  </w:t>
            </w:r>
          </w:p>
        </w:tc>
        <w:tc>
          <w:tcPr>
            <w:tcW w:w="1709" w:type="dxa"/>
          </w:tcPr>
          <w:p w:rsidR="001D4548" w:rsidRPr="0005236F" w:rsidRDefault="001D4548" w:rsidP="00FC5E4F">
            <w:pPr>
              <w:ind w:hanging="32"/>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«Воспитание»        Б-10-15                       С-16-19                  В-20-22</w:t>
            </w:r>
          </w:p>
        </w:tc>
        <w:tc>
          <w:tcPr>
            <w:tcW w:w="1716" w:type="dxa"/>
          </w:tcPr>
          <w:p w:rsidR="001D4548" w:rsidRPr="0005236F" w:rsidRDefault="001D4548" w:rsidP="00FC5E4F">
            <w:pP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«Творчество»      Б-9-16                          С-17-24                В-25-29</w:t>
            </w:r>
          </w:p>
        </w:tc>
        <w:tc>
          <w:tcPr>
            <w:tcW w:w="1579" w:type="dxa"/>
          </w:tcPr>
          <w:p w:rsidR="001D4548" w:rsidRPr="0005236F" w:rsidRDefault="001D4548" w:rsidP="00FC5E4F">
            <w:pP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w:t>
            </w:r>
            <w:proofErr w:type="spellStart"/>
            <w:r w:rsidRPr="0005236F">
              <w:rPr>
                <w:rFonts w:asciiTheme="majorBidi" w:eastAsia="Times New Roman" w:hAnsiTheme="majorBidi" w:cstheme="majorBidi"/>
                <w:b/>
                <w:bCs/>
                <w:color w:val="000000"/>
                <w:sz w:val="24"/>
                <w:szCs w:val="24"/>
                <w:lang w:eastAsia="ru-RU"/>
              </w:rPr>
              <w:t>Профориен</w:t>
            </w:r>
            <w:proofErr w:type="spellEnd"/>
          </w:p>
          <w:p w:rsidR="001D4548" w:rsidRPr="0005236F" w:rsidRDefault="001D4548" w:rsidP="00FC5E4F">
            <w:pPr>
              <w:rPr>
                <w:rFonts w:asciiTheme="majorBidi" w:eastAsia="Times New Roman" w:hAnsiTheme="majorBidi" w:cstheme="majorBidi"/>
                <w:b/>
                <w:bCs/>
                <w:color w:val="000000"/>
                <w:sz w:val="24"/>
                <w:szCs w:val="24"/>
                <w:lang w:eastAsia="ru-RU"/>
              </w:rPr>
            </w:pPr>
            <w:proofErr w:type="spellStart"/>
            <w:r w:rsidRPr="0005236F">
              <w:rPr>
                <w:rFonts w:asciiTheme="majorBidi" w:eastAsia="Times New Roman" w:hAnsiTheme="majorBidi" w:cstheme="majorBidi"/>
                <w:b/>
                <w:bCs/>
                <w:color w:val="000000"/>
                <w:sz w:val="24"/>
                <w:szCs w:val="24"/>
                <w:lang w:eastAsia="ru-RU"/>
              </w:rPr>
              <w:t>тация</w:t>
            </w:r>
            <w:proofErr w:type="spellEnd"/>
            <w:r w:rsidRPr="0005236F">
              <w:rPr>
                <w:rFonts w:asciiTheme="majorBidi" w:eastAsia="Times New Roman" w:hAnsiTheme="majorBidi" w:cstheme="majorBidi"/>
                <w:b/>
                <w:bCs/>
                <w:color w:val="000000"/>
                <w:sz w:val="24"/>
                <w:szCs w:val="24"/>
                <w:lang w:eastAsia="ru-RU"/>
              </w:rPr>
              <w:t>»                         Б-5-7                               С-8-11                             В-12-14</w:t>
            </w:r>
          </w:p>
        </w:tc>
        <w:tc>
          <w:tcPr>
            <w:tcW w:w="1441" w:type="dxa"/>
          </w:tcPr>
          <w:p w:rsidR="001D4548" w:rsidRPr="0005236F" w:rsidRDefault="001D4548" w:rsidP="00FC5E4F">
            <w:pP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«Здоровье»           Б-7-12                         С-13-19               В-20-22</w:t>
            </w:r>
          </w:p>
        </w:tc>
        <w:tc>
          <w:tcPr>
            <w:tcW w:w="1388" w:type="dxa"/>
          </w:tcPr>
          <w:p w:rsidR="001D4548" w:rsidRPr="0005236F" w:rsidRDefault="001D4548" w:rsidP="00FC5E4F">
            <w:pP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«Учитель. Школьная команда»       Б-11-17          С-18-27          В-28-32</w:t>
            </w:r>
          </w:p>
        </w:tc>
        <w:tc>
          <w:tcPr>
            <w:tcW w:w="1716" w:type="dxa"/>
          </w:tcPr>
          <w:p w:rsidR="001D4548" w:rsidRPr="0005236F" w:rsidRDefault="001D4548" w:rsidP="00FC5E4F">
            <w:pPr>
              <w:tabs>
                <w:tab w:val="left" w:pos="746"/>
              </w:tabs>
              <w:ind w:right="208" w:hanging="76"/>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 xml:space="preserve"> «Школьный климат»             Б-6-13                     С-14-16                 В-17-19</w:t>
            </w:r>
          </w:p>
        </w:tc>
        <w:tc>
          <w:tcPr>
            <w:tcW w:w="1207" w:type="dxa"/>
          </w:tcPr>
          <w:p w:rsidR="001D4548" w:rsidRPr="0005236F" w:rsidRDefault="001D4548" w:rsidP="00FC5E4F">
            <w:pPr>
              <w:tabs>
                <w:tab w:val="left" w:pos="0"/>
              </w:tabs>
              <w:ind w:right="-156"/>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 xml:space="preserve"> «</w:t>
            </w:r>
            <w:proofErr w:type="spellStart"/>
            <w:r w:rsidRPr="0005236F">
              <w:rPr>
                <w:rFonts w:asciiTheme="majorBidi" w:eastAsia="Times New Roman" w:hAnsiTheme="majorBidi" w:cstheme="majorBidi"/>
                <w:b/>
                <w:bCs/>
                <w:color w:val="000000"/>
                <w:sz w:val="24"/>
                <w:szCs w:val="24"/>
                <w:lang w:eastAsia="ru-RU"/>
              </w:rPr>
              <w:t>Образова</w:t>
            </w:r>
            <w:proofErr w:type="spellEnd"/>
          </w:p>
          <w:p w:rsidR="001D4548" w:rsidRPr="0005236F" w:rsidRDefault="001D4548" w:rsidP="00FC5E4F">
            <w:pPr>
              <w:tabs>
                <w:tab w:val="left" w:pos="0"/>
              </w:tabs>
              <w:ind w:right="-156"/>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тельная среда»             Б-9-12                     С-13-15                 В-16-24</w:t>
            </w:r>
          </w:p>
        </w:tc>
        <w:tc>
          <w:tcPr>
            <w:tcW w:w="957" w:type="dxa"/>
          </w:tcPr>
          <w:p w:rsidR="001D4548" w:rsidRPr="0005236F" w:rsidRDefault="001D4548" w:rsidP="00FC5E4F">
            <w:pP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 xml:space="preserve">Сумма   </w:t>
            </w:r>
          </w:p>
          <w:p w:rsidR="001D4548" w:rsidRPr="0005236F" w:rsidRDefault="001D4548" w:rsidP="00FC5E4F">
            <w:pPr>
              <w:rPr>
                <w:rFonts w:asciiTheme="majorBidi" w:eastAsia="Times New Roman" w:hAnsiTheme="majorBidi" w:cstheme="majorBidi"/>
                <w:b/>
                <w:bCs/>
                <w:color w:val="000000"/>
                <w:sz w:val="24"/>
                <w:szCs w:val="24"/>
                <w:lang w:eastAsia="ru-RU"/>
              </w:rPr>
            </w:pPr>
            <w:r w:rsidRPr="0005236F">
              <w:rPr>
                <w:rFonts w:asciiTheme="majorBidi" w:eastAsia="Times New Roman" w:hAnsiTheme="majorBidi" w:cstheme="majorBidi"/>
                <w:b/>
                <w:bCs/>
                <w:color w:val="000000"/>
                <w:sz w:val="24"/>
                <w:szCs w:val="24"/>
                <w:lang w:eastAsia="ru-RU"/>
              </w:rPr>
              <w:t xml:space="preserve">    Б-72-123                   С-124-173                 В-174-212</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с.Аллерой</w:t>
            </w:r>
            <w:proofErr w:type="spellEnd"/>
            <w:r w:rsidRPr="0005236F">
              <w:rPr>
                <w:rFonts w:asciiTheme="majorBidi" w:hAnsiTheme="majorBidi" w:cstheme="majorBidi"/>
                <w:color w:val="000000"/>
                <w:sz w:val="24"/>
                <w:szCs w:val="24"/>
              </w:rPr>
              <w:t>"</w:t>
            </w:r>
          </w:p>
        </w:tc>
        <w:tc>
          <w:tcPr>
            <w:tcW w:w="1225" w:type="dxa"/>
            <w:shd w:val="clear" w:color="auto" w:fill="00B050"/>
          </w:tcPr>
          <w:p w:rsidR="001D4548" w:rsidRPr="0005236F" w:rsidRDefault="00E20618" w:rsidP="00C72005">
            <w:pPr>
              <w:jc w:val="both"/>
              <w:rPr>
                <w:rFonts w:asciiTheme="majorBidi" w:hAnsiTheme="majorBidi" w:cstheme="majorBidi"/>
                <w:sz w:val="24"/>
                <w:szCs w:val="24"/>
              </w:rPr>
            </w:pPr>
            <w:r w:rsidRPr="0005236F">
              <w:rPr>
                <w:rFonts w:asciiTheme="majorBidi" w:hAnsiTheme="majorBidi" w:cstheme="majorBidi"/>
                <w:sz w:val="24"/>
                <w:szCs w:val="24"/>
              </w:rPr>
              <w:t>41</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23</w:t>
            </w:r>
          </w:p>
        </w:tc>
        <w:tc>
          <w:tcPr>
            <w:tcW w:w="1579" w:type="dxa"/>
            <w:shd w:val="clear" w:color="auto" w:fill="00B05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441"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388" w:type="dxa"/>
            <w:shd w:val="clear" w:color="auto" w:fill="FFFF00"/>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26</w:t>
            </w:r>
          </w:p>
        </w:tc>
        <w:tc>
          <w:tcPr>
            <w:tcW w:w="1716" w:type="dxa"/>
            <w:shd w:val="clear" w:color="auto" w:fill="00B05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207" w:type="dxa"/>
            <w:shd w:val="clear" w:color="auto" w:fill="00B05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957" w:type="dxa"/>
          </w:tcPr>
          <w:p w:rsidR="001D4548" w:rsidRPr="0005236F" w:rsidRDefault="00C445AF" w:rsidP="00C72005">
            <w:pPr>
              <w:jc w:val="both"/>
              <w:rPr>
                <w:rFonts w:asciiTheme="majorBidi" w:hAnsiTheme="majorBidi" w:cstheme="majorBidi"/>
                <w:sz w:val="24"/>
                <w:szCs w:val="24"/>
              </w:rPr>
            </w:pPr>
            <w:r w:rsidRPr="0005236F">
              <w:rPr>
                <w:rFonts w:asciiTheme="majorBidi" w:hAnsiTheme="majorBidi" w:cstheme="majorBidi"/>
                <w:sz w:val="24"/>
                <w:szCs w:val="24"/>
              </w:rPr>
              <w:t>174</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с.Даттах</w:t>
            </w:r>
            <w:proofErr w:type="spellEnd"/>
            <w:r w:rsidRPr="0005236F">
              <w:rPr>
                <w:rFonts w:asciiTheme="majorBidi" w:hAnsiTheme="majorBidi" w:cstheme="majorBidi"/>
                <w:color w:val="000000"/>
                <w:sz w:val="24"/>
                <w:szCs w:val="24"/>
              </w:rPr>
              <w:t>"</w:t>
            </w:r>
          </w:p>
        </w:tc>
        <w:tc>
          <w:tcPr>
            <w:tcW w:w="1225" w:type="dxa"/>
            <w:shd w:val="clear" w:color="auto" w:fill="00B050"/>
          </w:tcPr>
          <w:p w:rsidR="001D4548" w:rsidRPr="0005236F" w:rsidRDefault="00E20618" w:rsidP="00C72005">
            <w:pPr>
              <w:jc w:val="both"/>
              <w:rPr>
                <w:rFonts w:asciiTheme="majorBidi" w:hAnsiTheme="majorBidi" w:cstheme="majorBidi"/>
                <w:sz w:val="24"/>
                <w:szCs w:val="24"/>
              </w:rPr>
            </w:pPr>
            <w:r w:rsidRPr="0005236F">
              <w:rPr>
                <w:rFonts w:asciiTheme="majorBidi" w:hAnsiTheme="majorBidi" w:cstheme="majorBidi"/>
                <w:sz w:val="24"/>
                <w:szCs w:val="24"/>
              </w:rPr>
              <w:t>41</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00B05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29</w:t>
            </w:r>
          </w:p>
        </w:tc>
        <w:tc>
          <w:tcPr>
            <w:tcW w:w="1579"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00B050"/>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29</w:t>
            </w:r>
          </w:p>
          <w:p w:rsidR="001E14D8" w:rsidRPr="0005236F" w:rsidRDefault="001E14D8" w:rsidP="00C72005">
            <w:pPr>
              <w:jc w:val="both"/>
              <w:rPr>
                <w:rFonts w:asciiTheme="majorBidi" w:hAnsiTheme="majorBidi" w:cstheme="majorBidi"/>
                <w:sz w:val="24"/>
                <w:szCs w:val="24"/>
              </w:rPr>
            </w:pPr>
          </w:p>
        </w:tc>
        <w:tc>
          <w:tcPr>
            <w:tcW w:w="1716" w:type="dxa"/>
            <w:shd w:val="clear" w:color="auto" w:fill="00B05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207" w:type="dxa"/>
            <w:shd w:val="clear" w:color="auto" w:fill="00B05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957" w:type="dxa"/>
          </w:tcPr>
          <w:p w:rsidR="001D4548" w:rsidRPr="0005236F" w:rsidRDefault="00C445AF" w:rsidP="00C72005">
            <w:pPr>
              <w:jc w:val="both"/>
              <w:rPr>
                <w:rFonts w:asciiTheme="majorBidi" w:hAnsiTheme="majorBidi" w:cstheme="majorBidi"/>
                <w:sz w:val="24"/>
                <w:szCs w:val="24"/>
              </w:rPr>
            </w:pPr>
            <w:r w:rsidRPr="0005236F">
              <w:rPr>
                <w:rFonts w:asciiTheme="majorBidi" w:hAnsiTheme="majorBidi" w:cstheme="majorBidi"/>
                <w:sz w:val="24"/>
                <w:szCs w:val="24"/>
              </w:rPr>
              <w:t>179</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с.Айти-Мохк</w:t>
            </w:r>
            <w:proofErr w:type="spellEnd"/>
            <w:r w:rsidRPr="0005236F">
              <w:rPr>
                <w:rFonts w:asciiTheme="majorBidi" w:hAnsiTheme="majorBidi" w:cstheme="majorBidi"/>
                <w:color w:val="000000"/>
                <w:sz w:val="24"/>
                <w:szCs w:val="24"/>
              </w:rPr>
              <w:t>"</w:t>
            </w:r>
          </w:p>
        </w:tc>
        <w:tc>
          <w:tcPr>
            <w:tcW w:w="1225" w:type="dxa"/>
            <w:shd w:val="clear" w:color="auto" w:fill="FFFF00"/>
          </w:tcPr>
          <w:p w:rsidR="001D4548" w:rsidRPr="0005236F" w:rsidRDefault="00E20618" w:rsidP="00C72005">
            <w:pPr>
              <w:jc w:val="both"/>
              <w:rPr>
                <w:rFonts w:asciiTheme="majorBidi" w:hAnsiTheme="majorBidi" w:cstheme="majorBidi"/>
                <w:sz w:val="24"/>
                <w:szCs w:val="24"/>
              </w:rPr>
            </w:pPr>
            <w:r w:rsidRPr="0005236F">
              <w:rPr>
                <w:rFonts w:asciiTheme="majorBidi" w:hAnsiTheme="majorBidi" w:cstheme="majorBidi"/>
                <w:sz w:val="24"/>
                <w:szCs w:val="24"/>
              </w:rPr>
              <w:t>35</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22</w:t>
            </w:r>
          </w:p>
        </w:tc>
        <w:tc>
          <w:tcPr>
            <w:tcW w:w="1579"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388" w:type="dxa"/>
            <w:shd w:val="clear" w:color="auto" w:fill="FFFF00"/>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716" w:type="dxa"/>
            <w:shd w:val="clear" w:color="auto" w:fill="ED7D31" w:themeFill="accent2"/>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FFFF0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957" w:type="dxa"/>
          </w:tcPr>
          <w:p w:rsidR="001D4548" w:rsidRPr="0005236F" w:rsidRDefault="004F091B" w:rsidP="00C72005">
            <w:pPr>
              <w:jc w:val="both"/>
              <w:rPr>
                <w:rFonts w:asciiTheme="majorBidi" w:hAnsiTheme="majorBidi" w:cstheme="majorBidi"/>
                <w:sz w:val="24"/>
                <w:szCs w:val="24"/>
              </w:rPr>
            </w:pPr>
            <w:r w:rsidRPr="0005236F">
              <w:rPr>
                <w:rFonts w:asciiTheme="majorBidi" w:hAnsiTheme="majorBidi" w:cstheme="majorBidi"/>
                <w:sz w:val="24"/>
                <w:szCs w:val="24"/>
              </w:rPr>
              <w:t>151</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с.Бетти-Мохк</w:t>
            </w:r>
            <w:proofErr w:type="spellEnd"/>
            <w:r w:rsidRPr="0005236F">
              <w:rPr>
                <w:rFonts w:asciiTheme="majorBidi" w:hAnsiTheme="majorBidi" w:cstheme="majorBidi"/>
                <w:color w:val="000000"/>
                <w:sz w:val="24"/>
                <w:szCs w:val="24"/>
              </w:rPr>
              <w:t>"</w:t>
            </w:r>
          </w:p>
        </w:tc>
        <w:tc>
          <w:tcPr>
            <w:tcW w:w="1225" w:type="dxa"/>
            <w:shd w:val="clear" w:color="auto" w:fill="00B050"/>
          </w:tcPr>
          <w:p w:rsidR="001D4548" w:rsidRPr="0005236F" w:rsidRDefault="00E20618" w:rsidP="00C72005">
            <w:pPr>
              <w:jc w:val="both"/>
              <w:rPr>
                <w:rFonts w:asciiTheme="majorBidi" w:hAnsiTheme="majorBidi" w:cstheme="majorBidi"/>
                <w:sz w:val="24"/>
                <w:szCs w:val="24"/>
              </w:rPr>
            </w:pPr>
            <w:r w:rsidRPr="0005236F">
              <w:rPr>
                <w:rFonts w:asciiTheme="majorBidi" w:hAnsiTheme="majorBidi" w:cstheme="majorBidi"/>
                <w:sz w:val="24"/>
                <w:szCs w:val="24"/>
              </w:rPr>
              <w:t>41</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22</w:t>
            </w:r>
          </w:p>
        </w:tc>
        <w:tc>
          <w:tcPr>
            <w:tcW w:w="1579"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388" w:type="dxa"/>
            <w:shd w:val="clear" w:color="auto" w:fill="FFFF00"/>
          </w:tcPr>
          <w:p w:rsidR="001D4548" w:rsidRPr="0005236F" w:rsidRDefault="00DD638E" w:rsidP="00C72005">
            <w:pPr>
              <w:jc w:val="both"/>
              <w:rPr>
                <w:rFonts w:asciiTheme="majorBidi" w:hAnsiTheme="majorBidi" w:cstheme="majorBidi"/>
                <w:sz w:val="24"/>
                <w:szCs w:val="24"/>
              </w:rPr>
            </w:pPr>
            <w:r w:rsidRPr="0005236F">
              <w:rPr>
                <w:rFonts w:asciiTheme="majorBidi" w:hAnsiTheme="majorBidi" w:cstheme="majorBidi"/>
                <w:sz w:val="24"/>
                <w:szCs w:val="24"/>
              </w:rPr>
              <w:t>24</w:t>
            </w:r>
          </w:p>
        </w:tc>
        <w:tc>
          <w:tcPr>
            <w:tcW w:w="1716" w:type="dxa"/>
            <w:shd w:val="clear" w:color="auto" w:fill="00B05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207" w:type="dxa"/>
            <w:shd w:val="clear" w:color="auto" w:fill="00B05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165</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с.№2 </w:t>
            </w:r>
            <w:proofErr w:type="spellStart"/>
            <w:r w:rsidRPr="0005236F">
              <w:rPr>
                <w:rFonts w:asciiTheme="majorBidi" w:hAnsiTheme="majorBidi" w:cstheme="majorBidi"/>
                <w:color w:val="000000"/>
                <w:sz w:val="24"/>
                <w:szCs w:val="24"/>
              </w:rPr>
              <w:t>с.Гиляны</w:t>
            </w:r>
            <w:proofErr w:type="spellEnd"/>
            <w:r w:rsidRPr="0005236F">
              <w:rPr>
                <w:rFonts w:asciiTheme="majorBidi" w:hAnsiTheme="majorBidi" w:cstheme="majorBidi"/>
                <w:color w:val="000000"/>
                <w:sz w:val="24"/>
                <w:szCs w:val="24"/>
              </w:rPr>
              <w:t>"</w:t>
            </w:r>
          </w:p>
        </w:tc>
        <w:tc>
          <w:tcPr>
            <w:tcW w:w="1225" w:type="dxa"/>
            <w:shd w:val="clear" w:color="auto" w:fill="00B050"/>
          </w:tcPr>
          <w:p w:rsidR="001D4548" w:rsidRPr="0005236F" w:rsidRDefault="00E20618" w:rsidP="00C72005">
            <w:pPr>
              <w:jc w:val="both"/>
              <w:rPr>
                <w:rFonts w:asciiTheme="majorBidi" w:hAnsiTheme="majorBidi" w:cstheme="majorBidi"/>
                <w:sz w:val="24"/>
                <w:szCs w:val="24"/>
              </w:rPr>
            </w:pPr>
            <w:r w:rsidRPr="0005236F">
              <w:rPr>
                <w:rFonts w:asciiTheme="majorBidi" w:hAnsiTheme="majorBidi" w:cstheme="majorBidi"/>
                <w:sz w:val="24"/>
                <w:szCs w:val="24"/>
              </w:rPr>
              <w:t>40</w:t>
            </w:r>
          </w:p>
        </w:tc>
        <w:tc>
          <w:tcPr>
            <w:tcW w:w="1709" w:type="dxa"/>
            <w:shd w:val="clear" w:color="auto" w:fill="00B05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579"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388" w:type="dxa"/>
            <w:shd w:val="clear" w:color="auto" w:fill="FFFF00"/>
          </w:tcPr>
          <w:p w:rsidR="001D4548" w:rsidRPr="0005236F" w:rsidRDefault="00DD638E" w:rsidP="00C72005">
            <w:pPr>
              <w:jc w:val="both"/>
              <w:rPr>
                <w:rFonts w:asciiTheme="majorBidi" w:hAnsiTheme="majorBidi" w:cstheme="majorBidi"/>
                <w:sz w:val="24"/>
                <w:szCs w:val="24"/>
              </w:rPr>
            </w:pPr>
            <w:r w:rsidRPr="0005236F">
              <w:rPr>
                <w:rFonts w:asciiTheme="majorBidi" w:hAnsiTheme="majorBidi" w:cstheme="majorBidi"/>
                <w:sz w:val="24"/>
                <w:szCs w:val="24"/>
              </w:rPr>
              <w:t>25</w:t>
            </w:r>
          </w:p>
        </w:tc>
        <w:tc>
          <w:tcPr>
            <w:tcW w:w="1716" w:type="dxa"/>
            <w:shd w:val="clear" w:color="auto" w:fill="FFFF0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207" w:type="dxa"/>
            <w:shd w:val="clear" w:color="auto" w:fill="FFFF0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161</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№1 </w:t>
            </w:r>
            <w:proofErr w:type="spellStart"/>
            <w:r w:rsidRPr="0005236F">
              <w:rPr>
                <w:rFonts w:asciiTheme="majorBidi" w:hAnsiTheme="majorBidi" w:cstheme="majorBidi"/>
                <w:color w:val="000000"/>
                <w:sz w:val="24"/>
                <w:szCs w:val="24"/>
              </w:rPr>
              <w:t>с.Занадак</w:t>
            </w:r>
            <w:proofErr w:type="spellEnd"/>
            <w:r w:rsidRPr="0005236F">
              <w:rPr>
                <w:rFonts w:asciiTheme="majorBidi" w:hAnsiTheme="majorBidi" w:cstheme="majorBidi"/>
                <w:color w:val="000000"/>
                <w:sz w:val="24"/>
                <w:szCs w:val="24"/>
              </w:rPr>
              <w:t>"</w:t>
            </w:r>
          </w:p>
        </w:tc>
        <w:tc>
          <w:tcPr>
            <w:tcW w:w="1225" w:type="dxa"/>
            <w:shd w:val="clear" w:color="auto" w:fill="FFFF00"/>
          </w:tcPr>
          <w:p w:rsidR="001D4548" w:rsidRPr="0005236F" w:rsidRDefault="00E20618" w:rsidP="00C72005">
            <w:pPr>
              <w:jc w:val="both"/>
              <w:rPr>
                <w:rFonts w:asciiTheme="majorBidi" w:hAnsiTheme="majorBidi" w:cstheme="majorBidi"/>
                <w:sz w:val="24"/>
                <w:szCs w:val="24"/>
              </w:rPr>
            </w:pPr>
            <w:r w:rsidRPr="0005236F">
              <w:rPr>
                <w:rFonts w:asciiTheme="majorBidi" w:hAnsiTheme="majorBidi" w:cstheme="majorBidi"/>
                <w:sz w:val="24"/>
                <w:szCs w:val="24"/>
              </w:rPr>
              <w:t>36</w:t>
            </w:r>
          </w:p>
        </w:tc>
        <w:tc>
          <w:tcPr>
            <w:tcW w:w="1709" w:type="dxa"/>
            <w:shd w:val="clear" w:color="auto" w:fill="ED7D31" w:themeFill="accent2"/>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579"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23</w:t>
            </w:r>
          </w:p>
        </w:tc>
        <w:tc>
          <w:tcPr>
            <w:tcW w:w="1716" w:type="dxa"/>
            <w:shd w:val="clear" w:color="auto" w:fill="ED7D31" w:themeFill="accent2"/>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00B05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155</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МБОУ " Гимназия №8"</w:t>
            </w:r>
          </w:p>
        </w:tc>
        <w:tc>
          <w:tcPr>
            <w:tcW w:w="1225" w:type="dxa"/>
            <w:shd w:val="clear" w:color="auto" w:fill="FFFF00"/>
          </w:tcPr>
          <w:p w:rsidR="001D4548" w:rsidRPr="0005236F" w:rsidRDefault="0055295B" w:rsidP="00C72005">
            <w:pPr>
              <w:jc w:val="both"/>
              <w:rPr>
                <w:rFonts w:asciiTheme="majorBidi" w:hAnsiTheme="majorBidi" w:cstheme="majorBidi"/>
                <w:sz w:val="24"/>
                <w:szCs w:val="24"/>
              </w:rPr>
            </w:pPr>
            <w:r w:rsidRPr="0005236F">
              <w:rPr>
                <w:rFonts w:asciiTheme="majorBidi" w:hAnsiTheme="majorBidi" w:cstheme="majorBidi"/>
                <w:sz w:val="24"/>
                <w:szCs w:val="24"/>
              </w:rPr>
              <w:t>37</w:t>
            </w:r>
          </w:p>
        </w:tc>
        <w:tc>
          <w:tcPr>
            <w:tcW w:w="1709" w:type="dxa"/>
            <w:shd w:val="clear" w:color="auto" w:fill="00B05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716" w:type="dxa"/>
            <w:shd w:val="clear" w:color="auto" w:fill="00B05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27</w:t>
            </w:r>
          </w:p>
        </w:tc>
        <w:tc>
          <w:tcPr>
            <w:tcW w:w="1579" w:type="dxa"/>
            <w:shd w:val="clear" w:color="auto" w:fill="00B05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21</w:t>
            </w:r>
          </w:p>
          <w:p w:rsidR="001E14D8" w:rsidRPr="0005236F" w:rsidRDefault="001E14D8" w:rsidP="00C72005">
            <w:pPr>
              <w:jc w:val="both"/>
              <w:rPr>
                <w:rFonts w:asciiTheme="majorBidi" w:hAnsiTheme="majorBidi" w:cstheme="majorBidi"/>
                <w:sz w:val="24"/>
                <w:szCs w:val="24"/>
              </w:rPr>
            </w:pPr>
          </w:p>
        </w:tc>
        <w:tc>
          <w:tcPr>
            <w:tcW w:w="1716" w:type="dxa"/>
            <w:shd w:val="clear" w:color="auto" w:fill="00B05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207" w:type="dxa"/>
            <w:shd w:val="clear" w:color="auto" w:fill="FFFF0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166</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МБОУ "СОШ №3 с.Ножай-Юрт"</w:t>
            </w:r>
          </w:p>
        </w:tc>
        <w:tc>
          <w:tcPr>
            <w:tcW w:w="1225" w:type="dxa"/>
            <w:shd w:val="clear" w:color="auto" w:fill="ED7D31" w:themeFill="accent2"/>
          </w:tcPr>
          <w:p w:rsidR="001D4548" w:rsidRPr="0005236F" w:rsidRDefault="0055295B" w:rsidP="00C72005">
            <w:pPr>
              <w:jc w:val="both"/>
              <w:rPr>
                <w:rFonts w:asciiTheme="majorBidi" w:hAnsiTheme="majorBidi" w:cstheme="majorBidi"/>
                <w:sz w:val="24"/>
                <w:szCs w:val="24"/>
              </w:rPr>
            </w:pPr>
            <w:r w:rsidRPr="0005236F">
              <w:rPr>
                <w:rFonts w:asciiTheme="majorBidi" w:hAnsiTheme="majorBidi" w:cstheme="majorBidi"/>
                <w:sz w:val="24"/>
                <w:szCs w:val="24"/>
              </w:rPr>
              <w:t>27</w:t>
            </w:r>
          </w:p>
        </w:tc>
        <w:tc>
          <w:tcPr>
            <w:tcW w:w="1709" w:type="dxa"/>
            <w:shd w:val="clear" w:color="auto" w:fill="ED7D31" w:themeFill="accent2"/>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579"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ED7D31" w:themeFill="accent2"/>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207" w:type="dxa"/>
            <w:shd w:val="clear" w:color="auto" w:fill="FFFF0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127</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МБОУ "СОШ №4 с.Ножай-Юрт"</w:t>
            </w:r>
          </w:p>
        </w:tc>
        <w:tc>
          <w:tcPr>
            <w:tcW w:w="1225" w:type="dxa"/>
            <w:shd w:val="clear" w:color="auto" w:fill="FFFF00"/>
          </w:tcPr>
          <w:p w:rsidR="001D4548" w:rsidRPr="0005236F" w:rsidRDefault="0055295B" w:rsidP="00C72005">
            <w:pPr>
              <w:jc w:val="both"/>
              <w:rPr>
                <w:rFonts w:asciiTheme="majorBidi" w:hAnsiTheme="majorBidi" w:cstheme="majorBidi"/>
                <w:sz w:val="24"/>
                <w:szCs w:val="24"/>
              </w:rPr>
            </w:pPr>
            <w:r w:rsidRPr="0005236F">
              <w:rPr>
                <w:rFonts w:asciiTheme="majorBidi" w:hAnsiTheme="majorBidi" w:cstheme="majorBidi"/>
                <w:sz w:val="24"/>
                <w:szCs w:val="24"/>
              </w:rPr>
              <w:t>36</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579"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716" w:type="dxa"/>
            <w:shd w:val="clear" w:color="auto" w:fill="00B050"/>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207" w:type="dxa"/>
            <w:shd w:val="clear" w:color="auto" w:fill="00B05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161</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с.Рогун</w:t>
            </w:r>
            <w:proofErr w:type="spellEnd"/>
            <w:r w:rsidRPr="0005236F">
              <w:rPr>
                <w:rFonts w:asciiTheme="majorBidi" w:hAnsiTheme="majorBidi" w:cstheme="majorBidi"/>
                <w:color w:val="000000"/>
                <w:sz w:val="24"/>
                <w:szCs w:val="24"/>
              </w:rPr>
              <w:t>-Кажа"</w:t>
            </w:r>
          </w:p>
        </w:tc>
        <w:tc>
          <w:tcPr>
            <w:tcW w:w="1225" w:type="dxa"/>
            <w:shd w:val="clear" w:color="auto" w:fill="ED7D31" w:themeFill="accent2"/>
          </w:tcPr>
          <w:p w:rsidR="001D4548" w:rsidRPr="0005236F" w:rsidRDefault="0055295B" w:rsidP="00C72005">
            <w:pPr>
              <w:jc w:val="both"/>
              <w:rPr>
                <w:rFonts w:asciiTheme="majorBidi" w:hAnsiTheme="majorBidi" w:cstheme="majorBidi"/>
                <w:sz w:val="24"/>
                <w:szCs w:val="24"/>
              </w:rPr>
            </w:pPr>
            <w:r w:rsidRPr="0005236F">
              <w:rPr>
                <w:rFonts w:asciiTheme="majorBidi" w:hAnsiTheme="majorBidi" w:cstheme="majorBidi"/>
                <w:sz w:val="24"/>
                <w:szCs w:val="24"/>
              </w:rPr>
              <w:t>27</w:t>
            </w:r>
          </w:p>
        </w:tc>
        <w:tc>
          <w:tcPr>
            <w:tcW w:w="1709" w:type="dxa"/>
            <w:shd w:val="clear" w:color="auto" w:fill="ED7D31" w:themeFill="accent2"/>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ED7D31" w:themeFill="accent2"/>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207" w:type="dxa"/>
            <w:shd w:val="clear" w:color="auto" w:fill="ED7D31" w:themeFill="accent2"/>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126</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с.Симсир</w:t>
            </w:r>
            <w:proofErr w:type="spellEnd"/>
            <w:r w:rsidRPr="0005236F">
              <w:rPr>
                <w:rFonts w:asciiTheme="majorBidi" w:hAnsiTheme="majorBidi" w:cstheme="majorBidi"/>
                <w:color w:val="000000"/>
                <w:sz w:val="24"/>
                <w:szCs w:val="24"/>
              </w:rPr>
              <w:t>"</w:t>
            </w:r>
          </w:p>
        </w:tc>
        <w:tc>
          <w:tcPr>
            <w:tcW w:w="1225" w:type="dxa"/>
            <w:shd w:val="clear" w:color="auto" w:fill="00B050"/>
          </w:tcPr>
          <w:p w:rsidR="001D4548" w:rsidRPr="0005236F" w:rsidRDefault="0055295B" w:rsidP="00C72005">
            <w:pPr>
              <w:jc w:val="both"/>
              <w:rPr>
                <w:rFonts w:asciiTheme="majorBidi" w:hAnsiTheme="majorBidi" w:cstheme="majorBidi"/>
                <w:sz w:val="24"/>
                <w:szCs w:val="24"/>
              </w:rPr>
            </w:pPr>
            <w:r w:rsidRPr="0005236F">
              <w:rPr>
                <w:rFonts w:asciiTheme="majorBidi" w:hAnsiTheme="majorBidi" w:cstheme="majorBidi"/>
                <w:sz w:val="24"/>
                <w:szCs w:val="24"/>
              </w:rPr>
              <w:t>40</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579" w:type="dxa"/>
            <w:shd w:val="clear" w:color="auto" w:fill="00B05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716" w:type="dxa"/>
            <w:shd w:val="clear" w:color="auto" w:fill="FFFF00"/>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207" w:type="dxa"/>
            <w:shd w:val="clear" w:color="auto" w:fill="00B05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16</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150</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МБОУ "СОШ с.Саясан"</w:t>
            </w:r>
          </w:p>
        </w:tc>
        <w:tc>
          <w:tcPr>
            <w:tcW w:w="1225" w:type="dxa"/>
            <w:shd w:val="clear" w:color="auto" w:fill="FFFF00"/>
          </w:tcPr>
          <w:p w:rsidR="001D4548" w:rsidRPr="0005236F" w:rsidRDefault="0055295B" w:rsidP="00C72005">
            <w:pPr>
              <w:jc w:val="both"/>
              <w:rPr>
                <w:rFonts w:asciiTheme="majorBidi" w:hAnsiTheme="majorBidi" w:cstheme="majorBidi"/>
                <w:sz w:val="24"/>
                <w:szCs w:val="24"/>
              </w:rPr>
            </w:pPr>
            <w:r w:rsidRPr="0005236F">
              <w:rPr>
                <w:rFonts w:asciiTheme="majorBidi" w:hAnsiTheme="majorBidi" w:cstheme="majorBidi"/>
                <w:sz w:val="24"/>
                <w:szCs w:val="24"/>
              </w:rPr>
              <w:t>35</w:t>
            </w:r>
          </w:p>
        </w:tc>
        <w:tc>
          <w:tcPr>
            <w:tcW w:w="1709" w:type="dxa"/>
            <w:shd w:val="clear" w:color="auto" w:fill="00B05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388" w:type="dxa"/>
            <w:shd w:val="clear" w:color="auto" w:fill="ED7D31" w:themeFill="accent2"/>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207" w:type="dxa"/>
            <w:shd w:val="clear" w:color="auto" w:fill="FFFF0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14</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142</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с.Турти</w:t>
            </w:r>
            <w:proofErr w:type="spellEnd"/>
            <w:r w:rsidRPr="0005236F">
              <w:rPr>
                <w:rFonts w:asciiTheme="majorBidi" w:hAnsiTheme="majorBidi" w:cstheme="majorBidi"/>
                <w:color w:val="000000"/>
                <w:sz w:val="24"/>
                <w:szCs w:val="24"/>
              </w:rPr>
              <w:t>-Хутор"</w:t>
            </w:r>
          </w:p>
        </w:tc>
        <w:tc>
          <w:tcPr>
            <w:tcW w:w="1225" w:type="dxa"/>
            <w:shd w:val="clear" w:color="auto" w:fill="FFFF00"/>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37</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00B05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30</w:t>
            </w:r>
          </w:p>
        </w:tc>
        <w:tc>
          <w:tcPr>
            <w:tcW w:w="1716" w:type="dxa"/>
            <w:shd w:val="clear" w:color="auto" w:fill="FFFF00"/>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207" w:type="dxa"/>
            <w:shd w:val="clear" w:color="auto" w:fill="00B05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162</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МБОУ"СОШ </w:t>
            </w:r>
            <w:proofErr w:type="spellStart"/>
            <w:r w:rsidRPr="0005236F">
              <w:rPr>
                <w:rFonts w:asciiTheme="majorBidi" w:hAnsiTheme="majorBidi" w:cstheme="majorBidi"/>
                <w:color w:val="000000"/>
                <w:sz w:val="24"/>
                <w:szCs w:val="24"/>
              </w:rPr>
              <w:t>с.Чурч-Ирзу</w:t>
            </w:r>
            <w:proofErr w:type="spellEnd"/>
            <w:r w:rsidRPr="0005236F">
              <w:rPr>
                <w:rFonts w:asciiTheme="majorBidi" w:hAnsiTheme="majorBidi" w:cstheme="majorBidi"/>
                <w:color w:val="000000"/>
                <w:sz w:val="24"/>
                <w:szCs w:val="24"/>
              </w:rPr>
              <w:t>"</w:t>
            </w:r>
          </w:p>
        </w:tc>
        <w:tc>
          <w:tcPr>
            <w:tcW w:w="1225" w:type="dxa"/>
            <w:shd w:val="clear" w:color="auto" w:fill="FFFF00"/>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30</w:t>
            </w:r>
          </w:p>
        </w:tc>
        <w:tc>
          <w:tcPr>
            <w:tcW w:w="1709" w:type="dxa"/>
            <w:shd w:val="clear" w:color="auto" w:fill="FFFF00"/>
          </w:tcPr>
          <w:p w:rsidR="001D4548" w:rsidRPr="0005236F" w:rsidRDefault="00C8519B"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ED7D31" w:themeFill="accent2"/>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FFFF00"/>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207" w:type="dxa"/>
            <w:shd w:val="clear" w:color="auto" w:fill="FFFF0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131</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с.Энгеной</w:t>
            </w:r>
            <w:proofErr w:type="spellEnd"/>
            <w:r w:rsidRPr="0005236F">
              <w:rPr>
                <w:rFonts w:asciiTheme="majorBidi" w:hAnsiTheme="majorBidi" w:cstheme="majorBidi"/>
                <w:color w:val="000000"/>
                <w:sz w:val="24"/>
                <w:szCs w:val="24"/>
              </w:rPr>
              <w:t>"</w:t>
            </w:r>
          </w:p>
        </w:tc>
        <w:tc>
          <w:tcPr>
            <w:tcW w:w="1225" w:type="dxa"/>
            <w:shd w:val="clear" w:color="auto" w:fill="FFFF00"/>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33</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FFFF00"/>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207" w:type="dxa"/>
            <w:shd w:val="clear" w:color="auto" w:fill="00B05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16</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141</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с.Ишхой</w:t>
            </w:r>
            <w:proofErr w:type="spellEnd"/>
            <w:r w:rsidRPr="0005236F">
              <w:rPr>
                <w:rFonts w:asciiTheme="majorBidi" w:hAnsiTheme="majorBidi" w:cstheme="majorBidi"/>
                <w:color w:val="000000"/>
                <w:sz w:val="24"/>
                <w:szCs w:val="24"/>
              </w:rPr>
              <w:t>-Хуторе"</w:t>
            </w:r>
          </w:p>
        </w:tc>
        <w:tc>
          <w:tcPr>
            <w:tcW w:w="1225" w:type="dxa"/>
            <w:shd w:val="clear" w:color="auto" w:fill="FFFF00"/>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29</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FFFF00"/>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23</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207" w:type="dxa"/>
            <w:shd w:val="clear" w:color="auto" w:fill="00B05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17</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134</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с.Мескеты</w:t>
            </w:r>
            <w:proofErr w:type="spellEnd"/>
            <w:r w:rsidRPr="0005236F">
              <w:rPr>
                <w:rFonts w:asciiTheme="majorBidi" w:hAnsiTheme="majorBidi" w:cstheme="majorBidi"/>
                <w:color w:val="000000"/>
                <w:sz w:val="24"/>
                <w:szCs w:val="24"/>
              </w:rPr>
              <w:t xml:space="preserve">" </w:t>
            </w:r>
          </w:p>
        </w:tc>
        <w:tc>
          <w:tcPr>
            <w:tcW w:w="1225" w:type="dxa"/>
            <w:shd w:val="clear" w:color="auto" w:fill="FFFF00"/>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35</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579" w:type="dxa"/>
            <w:shd w:val="clear" w:color="auto" w:fill="00B05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00B05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957" w:type="dxa"/>
          </w:tcPr>
          <w:p w:rsidR="001D4548" w:rsidRPr="0005236F" w:rsidRDefault="00EF7F97" w:rsidP="00C72005">
            <w:pPr>
              <w:jc w:val="both"/>
              <w:rPr>
                <w:rFonts w:asciiTheme="majorBidi" w:hAnsiTheme="majorBidi" w:cstheme="majorBidi"/>
                <w:sz w:val="24"/>
                <w:szCs w:val="24"/>
              </w:rPr>
            </w:pPr>
            <w:r w:rsidRPr="0005236F">
              <w:rPr>
                <w:rFonts w:asciiTheme="majorBidi" w:hAnsiTheme="majorBidi" w:cstheme="majorBidi"/>
                <w:sz w:val="24"/>
                <w:szCs w:val="24"/>
              </w:rPr>
              <w:t>147</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с.Байтарки</w:t>
            </w:r>
            <w:proofErr w:type="spellEnd"/>
            <w:r w:rsidRPr="0005236F">
              <w:rPr>
                <w:rFonts w:asciiTheme="majorBidi" w:hAnsiTheme="majorBidi" w:cstheme="majorBidi"/>
                <w:color w:val="000000"/>
                <w:sz w:val="24"/>
                <w:szCs w:val="24"/>
              </w:rPr>
              <w:t>"</w:t>
            </w:r>
          </w:p>
        </w:tc>
        <w:tc>
          <w:tcPr>
            <w:tcW w:w="1225" w:type="dxa"/>
            <w:shd w:val="clear" w:color="auto" w:fill="FFFF00"/>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29</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ED7D31" w:themeFill="accent2"/>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24</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207" w:type="dxa"/>
            <w:shd w:val="clear" w:color="auto" w:fill="00B05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137</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с.Беной</w:t>
            </w:r>
            <w:proofErr w:type="spellEnd"/>
            <w:r w:rsidRPr="0005236F">
              <w:rPr>
                <w:rFonts w:asciiTheme="majorBidi" w:hAnsiTheme="majorBidi" w:cstheme="majorBidi"/>
                <w:color w:val="000000"/>
                <w:sz w:val="24"/>
                <w:szCs w:val="24"/>
              </w:rPr>
              <w:t>"</w:t>
            </w:r>
          </w:p>
        </w:tc>
        <w:tc>
          <w:tcPr>
            <w:tcW w:w="1225" w:type="dxa"/>
            <w:shd w:val="clear" w:color="auto" w:fill="FFFF00"/>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34</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579" w:type="dxa"/>
            <w:shd w:val="clear" w:color="auto" w:fill="00B05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207" w:type="dxa"/>
            <w:shd w:val="clear" w:color="auto" w:fill="FFFF0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14</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132</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с.Булгат-Ирзу</w:t>
            </w:r>
            <w:proofErr w:type="spellEnd"/>
            <w:r w:rsidRPr="0005236F">
              <w:rPr>
                <w:rFonts w:asciiTheme="majorBidi" w:hAnsiTheme="majorBidi" w:cstheme="majorBidi"/>
                <w:color w:val="000000"/>
                <w:sz w:val="24"/>
                <w:szCs w:val="24"/>
              </w:rPr>
              <w:t>"</w:t>
            </w:r>
          </w:p>
        </w:tc>
        <w:tc>
          <w:tcPr>
            <w:tcW w:w="1225" w:type="dxa"/>
            <w:shd w:val="clear" w:color="auto" w:fill="ED7D31" w:themeFill="accent2"/>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24</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22</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207" w:type="dxa"/>
            <w:shd w:val="clear" w:color="auto" w:fill="FFFF0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125</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с.Галайты</w:t>
            </w:r>
            <w:proofErr w:type="spellEnd"/>
            <w:r w:rsidRPr="0005236F">
              <w:rPr>
                <w:rFonts w:asciiTheme="majorBidi" w:hAnsiTheme="majorBidi" w:cstheme="majorBidi"/>
                <w:color w:val="000000"/>
                <w:sz w:val="24"/>
                <w:szCs w:val="24"/>
              </w:rPr>
              <w:t>"</w:t>
            </w:r>
          </w:p>
        </w:tc>
        <w:tc>
          <w:tcPr>
            <w:tcW w:w="1225" w:type="dxa"/>
            <w:shd w:val="clear" w:color="auto" w:fill="ED7D31" w:themeFill="accent2"/>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23</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388" w:type="dxa"/>
            <w:shd w:val="clear" w:color="auto" w:fill="ED7D31" w:themeFill="accent2"/>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FFFF0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15</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113</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с.Гансолчу</w:t>
            </w:r>
            <w:proofErr w:type="spellEnd"/>
          </w:p>
        </w:tc>
        <w:tc>
          <w:tcPr>
            <w:tcW w:w="1225" w:type="dxa"/>
            <w:shd w:val="clear" w:color="auto" w:fill="ED7D31" w:themeFill="accent2"/>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26</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579" w:type="dxa"/>
            <w:shd w:val="clear" w:color="auto" w:fill="ED7D31" w:themeFill="accent2"/>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7</w:t>
            </w:r>
          </w:p>
        </w:tc>
        <w:tc>
          <w:tcPr>
            <w:tcW w:w="1441" w:type="dxa"/>
            <w:shd w:val="clear" w:color="auto" w:fill="ED7D31" w:themeFill="accent2"/>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207" w:type="dxa"/>
            <w:shd w:val="clear" w:color="auto" w:fill="ED7D31" w:themeFill="accent2"/>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12</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111</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с.Гендарген</w:t>
            </w:r>
            <w:proofErr w:type="spellEnd"/>
            <w:r w:rsidRPr="0005236F">
              <w:rPr>
                <w:rFonts w:asciiTheme="majorBidi" w:hAnsiTheme="majorBidi" w:cstheme="majorBidi"/>
                <w:color w:val="000000"/>
                <w:sz w:val="24"/>
                <w:szCs w:val="24"/>
              </w:rPr>
              <w:t>"</w:t>
            </w:r>
          </w:p>
        </w:tc>
        <w:tc>
          <w:tcPr>
            <w:tcW w:w="1225" w:type="dxa"/>
            <w:shd w:val="clear" w:color="auto" w:fill="ED7D31" w:themeFill="accent2"/>
          </w:tcPr>
          <w:p w:rsidR="001D4548" w:rsidRPr="0005236F" w:rsidRDefault="00600563" w:rsidP="00C72005">
            <w:pPr>
              <w:jc w:val="both"/>
              <w:rPr>
                <w:rFonts w:asciiTheme="majorBidi" w:hAnsiTheme="majorBidi" w:cstheme="majorBidi"/>
                <w:sz w:val="24"/>
                <w:szCs w:val="24"/>
              </w:rPr>
            </w:pPr>
            <w:r w:rsidRPr="0005236F">
              <w:rPr>
                <w:rFonts w:asciiTheme="majorBidi" w:hAnsiTheme="majorBidi" w:cstheme="majorBidi"/>
                <w:sz w:val="24"/>
                <w:szCs w:val="24"/>
              </w:rPr>
              <w:t>23</w:t>
            </w:r>
          </w:p>
        </w:tc>
        <w:tc>
          <w:tcPr>
            <w:tcW w:w="1709" w:type="dxa"/>
            <w:shd w:val="clear" w:color="auto" w:fill="00B05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716" w:type="dxa"/>
            <w:shd w:val="clear" w:color="auto" w:fill="ED7D31" w:themeFill="accent2"/>
          </w:tcPr>
          <w:p w:rsidR="001D4548" w:rsidRPr="0005236F" w:rsidRDefault="009A1B53"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579" w:type="dxa"/>
            <w:shd w:val="clear" w:color="auto" w:fill="FFFF00"/>
          </w:tcPr>
          <w:p w:rsidR="001D4548" w:rsidRPr="0005236F" w:rsidRDefault="001348E2"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377DF5"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FFFF00"/>
          </w:tcPr>
          <w:p w:rsidR="001D4548" w:rsidRPr="0005236F" w:rsidRDefault="00322EC4" w:rsidP="00C72005">
            <w:pPr>
              <w:jc w:val="both"/>
              <w:rPr>
                <w:rFonts w:asciiTheme="majorBidi" w:hAnsiTheme="majorBidi" w:cstheme="majorBidi"/>
                <w:sz w:val="24"/>
                <w:szCs w:val="24"/>
              </w:rPr>
            </w:pPr>
            <w:r w:rsidRPr="0005236F">
              <w:rPr>
                <w:rFonts w:asciiTheme="majorBidi" w:hAnsiTheme="majorBidi" w:cstheme="majorBidi"/>
                <w:sz w:val="24"/>
                <w:szCs w:val="24"/>
              </w:rPr>
              <w:t>27</w:t>
            </w:r>
          </w:p>
        </w:tc>
        <w:tc>
          <w:tcPr>
            <w:tcW w:w="1716" w:type="dxa"/>
            <w:shd w:val="clear" w:color="auto" w:fill="ED7D31" w:themeFill="accent2"/>
          </w:tcPr>
          <w:p w:rsidR="001D4548" w:rsidRPr="0005236F" w:rsidRDefault="004367F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207" w:type="dxa"/>
            <w:shd w:val="clear" w:color="auto" w:fill="00B050"/>
          </w:tcPr>
          <w:p w:rsidR="001D4548" w:rsidRPr="0005236F" w:rsidRDefault="00E708EA"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138</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№2 </w:t>
            </w:r>
            <w:proofErr w:type="spellStart"/>
            <w:r w:rsidRPr="0005236F">
              <w:rPr>
                <w:rFonts w:asciiTheme="majorBidi" w:hAnsiTheme="majorBidi" w:cstheme="majorBidi"/>
                <w:color w:val="000000"/>
                <w:sz w:val="24"/>
                <w:szCs w:val="24"/>
              </w:rPr>
              <w:t>с.Зандак</w:t>
            </w:r>
            <w:proofErr w:type="spellEnd"/>
            <w:r w:rsidRPr="0005236F">
              <w:rPr>
                <w:rFonts w:asciiTheme="majorBidi" w:hAnsiTheme="majorBidi" w:cstheme="majorBidi"/>
                <w:color w:val="000000"/>
                <w:sz w:val="24"/>
                <w:szCs w:val="24"/>
              </w:rPr>
              <w:t xml:space="preserve"> "</w:t>
            </w:r>
          </w:p>
        </w:tc>
        <w:tc>
          <w:tcPr>
            <w:tcW w:w="1225" w:type="dxa"/>
            <w:shd w:val="clear" w:color="auto" w:fill="FFFF00"/>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33</w:t>
            </w:r>
          </w:p>
        </w:tc>
        <w:tc>
          <w:tcPr>
            <w:tcW w:w="1709" w:type="dxa"/>
            <w:shd w:val="clear" w:color="auto" w:fill="ED7D31" w:themeFill="accent2"/>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FFFF00"/>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24</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207" w:type="dxa"/>
            <w:shd w:val="clear" w:color="auto" w:fill="ED7D31" w:themeFill="accent2"/>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124</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МБОУ "СОШ №2 с.Ножай-Юрт "</w:t>
            </w:r>
          </w:p>
        </w:tc>
        <w:tc>
          <w:tcPr>
            <w:tcW w:w="1225" w:type="dxa"/>
            <w:shd w:val="clear" w:color="auto" w:fill="FFFF00"/>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33</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FFFF00"/>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207" w:type="dxa"/>
            <w:shd w:val="clear" w:color="auto" w:fill="FFFF0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133</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с.Согунты</w:t>
            </w:r>
            <w:proofErr w:type="spellEnd"/>
            <w:r w:rsidRPr="0005236F">
              <w:rPr>
                <w:rFonts w:asciiTheme="majorBidi" w:hAnsiTheme="majorBidi" w:cstheme="majorBidi"/>
                <w:color w:val="000000"/>
                <w:sz w:val="24"/>
                <w:szCs w:val="24"/>
              </w:rPr>
              <w:t xml:space="preserve">". </w:t>
            </w:r>
          </w:p>
        </w:tc>
        <w:tc>
          <w:tcPr>
            <w:tcW w:w="1225" w:type="dxa"/>
            <w:shd w:val="clear" w:color="auto" w:fill="ED7D31" w:themeFill="accent2"/>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FFFF00"/>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FFFF00"/>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26</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00B05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133</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с.Бешил-Ирзу</w:t>
            </w:r>
            <w:proofErr w:type="spellEnd"/>
            <w:r w:rsidRPr="0005236F">
              <w:rPr>
                <w:rFonts w:asciiTheme="majorBidi" w:hAnsiTheme="majorBidi" w:cstheme="majorBidi"/>
                <w:color w:val="000000"/>
                <w:sz w:val="24"/>
                <w:szCs w:val="24"/>
              </w:rPr>
              <w:t xml:space="preserve">". </w:t>
            </w:r>
          </w:p>
        </w:tc>
        <w:tc>
          <w:tcPr>
            <w:tcW w:w="1225" w:type="dxa"/>
            <w:shd w:val="clear" w:color="auto" w:fill="FFFF00"/>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30</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FFFF00"/>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207" w:type="dxa"/>
            <w:shd w:val="clear" w:color="auto" w:fill="FFFF0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131</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с.Бильты</w:t>
            </w:r>
            <w:proofErr w:type="spellEnd"/>
            <w:r w:rsidRPr="0005236F">
              <w:rPr>
                <w:rFonts w:asciiTheme="majorBidi" w:hAnsiTheme="majorBidi" w:cstheme="majorBidi"/>
                <w:color w:val="000000"/>
                <w:sz w:val="24"/>
                <w:szCs w:val="24"/>
              </w:rPr>
              <w:t xml:space="preserve">". </w:t>
            </w:r>
          </w:p>
        </w:tc>
        <w:tc>
          <w:tcPr>
            <w:tcW w:w="1225" w:type="dxa"/>
            <w:shd w:val="clear" w:color="auto" w:fill="ED7D31" w:themeFill="accent2"/>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25</w:t>
            </w:r>
          </w:p>
        </w:tc>
        <w:tc>
          <w:tcPr>
            <w:tcW w:w="1709" w:type="dxa"/>
            <w:shd w:val="clear" w:color="auto" w:fill="ED7D31" w:themeFill="accent2"/>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ED7D31" w:themeFill="accent2"/>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388" w:type="dxa"/>
            <w:shd w:val="clear" w:color="auto" w:fill="FFFF00"/>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ED7D31" w:themeFill="accent2"/>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12</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118</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с.Гуржи-Мохк</w:t>
            </w:r>
            <w:proofErr w:type="spellEnd"/>
            <w:r w:rsidRPr="0005236F">
              <w:rPr>
                <w:rFonts w:asciiTheme="majorBidi" w:hAnsiTheme="majorBidi" w:cstheme="majorBidi"/>
                <w:color w:val="000000"/>
                <w:sz w:val="24"/>
                <w:szCs w:val="24"/>
              </w:rPr>
              <w:t xml:space="preserve">". </w:t>
            </w:r>
          </w:p>
        </w:tc>
        <w:tc>
          <w:tcPr>
            <w:tcW w:w="1225" w:type="dxa"/>
            <w:shd w:val="clear" w:color="auto" w:fill="FFFF00"/>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33</w:t>
            </w:r>
          </w:p>
        </w:tc>
        <w:tc>
          <w:tcPr>
            <w:tcW w:w="1709" w:type="dxa"/>
            <w:shd w:val="clear" w:color="auto" w:fill="ED7D31" w:themeFill="accent2"/>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16" w:type="dxa"/>
            <w:shd w:val="clear" w:color="auto" w:fill="FFFF00"/>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441" w:type="dxa"/>
            <w:shd w:val="clear" w:color="auto" w:fill="ED7D31" w:themeFill="accent2"/>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388" w:type="dxa"/>
            <w:shd w:val="clear" w:color="auto" w:fill="FFFF00"/>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25</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8</w:t>
            </w:r>
          </w:p>
        </w:tc>
        <w:tc>
          <w:tcPr>
            <w:tcW w:w="1207" w:type="dxa"/>
            <w:shd w:val="clear" w:color="auto" w:fill="FFFF0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957" w:type="dxa"/>
          </w:tcPr>
          <w:p w:rsidR="001D4548" w:rsidRPr="0005236F" w:rsidRDefault="00493D8B" w:rsidP="00C72005">
            <w:pPr>
              <w:jc w:val="both"/>
              <w:rPr>
                <w:rFonts w:asciiTheme="majorBidi" w:hAnsiTheme="majorBidi" w:cstheme="majorBidi"/>
                <w:sz w:val="24"/>
                <w:szCs w:val="24"/>
              </w:rPr>
            </w:pPr>
            <w:r w:rsidRPr="0005236F">
              <w:rPr>
                <w:rFonts w:asciiTheme="majorBidi" w:hAnsiTheme="majorBidi" w:cstheme="majorBidi"/>
                <w:sz w:val="24"/>
                <w:szCs w:val="24"/>
              </w:rPr>
              <w:t>133</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с.Девлатби</w:t>
            </w:r>
            <w:proofErr w:type="spellEnd"/>
            <w:r w:rsidRPr="0005236F">
              <w:rPr>
                <w:rFonts w:asciiTheme="majorBidi" w:hAnsiTheme="majorBidi" w:cstheme="majorBidi"/>
                <w:color w:val="000000"/>
                <w:sz w:val="24"/>
                <w:szCs w:val="24"/>
              </w:rPr>
              <w:t xml:space="preserve">-Хутор". </w:t>
            </w:r>
          </w:p>
        </w:tc>
        <w:tc>
          <w:tcPr>
            <w:tcW w:w="1225" w:type="dxa"/>
            <w:shd w:val="clear" w:color="auto" w:fill="ED7D31" w:themeFill="accent2"/>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27</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579" w:type="dxa"/>
            <w:shd w:val="clear" w:color="auto" w:fill="00B05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441" w:type="dxa"/>
            <w:shd w:val="clear" w:color="auto" w:fill="ED7D31" w:themeFill="accent2"/>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388" w:type="dxa"/>
            <w:shd w:val="clear" w:color="auto" w:fill="FFFF00"/>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207" w:type="dxa"/>
            <w:shd w:val="clear" w:color="auto" w:fill="FFFF0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124</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с.Мескеты</w:t>
            </w:r>
            <w:proofErr w:type="spellEnd"/>
            <w:r w:rsidRPr="0005236F">
              <w:rPr>
                <w:rFonts w:asciiTheme="majorBidi" w:hAnsiTheme="majorBidi" w:cstheme="majorBidi"/>
                <w:color w:val="000000"/>
                <w:sz w:val="24"/>
                <w:szCs w:val="24"/>
              </w:rPr>
              <w:t xml:space="preserve">". </w:t>
            </w:r>
          </w:p>
        </w:tc>
        <w:tc>
          <w:tcPr>
            <w:tcW w:w="1225" w:type="dxa"/>
            <w:shd w:val="clear" w:color="auto" w:fill="FFFF00"/>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31</w:t>
            </w:r>
          </w:p>
        </w:tc>
        <w:tc>
          <w:tcPr>
            <w:tcW w:w="1709" w:type="dxa"/>
            <w:shd w:val="clear" w:color="auto" w:fill="FFFF00"/>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441" w:type="dxa"/>
            <w:shd w:val="clear" w:color="auto" w:fill="ED7D31" w:themeFill="accent2"/>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388" w:type="dxa"/>
            <w:shd w:val="clear" w:color="auto" w:fill="ED7D31" w:themeFill="accent2"/>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716" w:type="dxa"/>
            <w:shd w:val="clear" w:color="auto" w:fill="FFFF00"/>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207" w:type="dxa"/>
            <w:shd w:val="clear" w:color="auto" w:fill="00B05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128</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с.Саясан". </w:t>
            </w:r>
          </w:p>
        </w:tc>
        <w:tc>
          <w:tcPr>
            <w:tcW w:w="1225" w:type="dxa"/>
            <w:shd w:val="clear" w:color="auto" w:fill="ED7D31" w:themeFill="accent2"/>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22</w:t>
            </w:r>
          </w:p>
        </w:tc>
        <w:tc>
          <w:tcPr>
            <w:tcW w:w="1709" w:type="dxa"/>
            <w:shd w:val="clear" w:color="auto" w:fill="ED7D31" w:themeFill="accent2"/>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8</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8</w:t>
            </w:r>
          </w:p>
        </w:tc>
        <w:tc>
          <w:tcPr>
            <w:tcW w:w="1441" w:type="dxa"/>
            <w:shd w:val="clear" w:color="auto" w:fill="FF00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6</w:t>
            </w:r>
          </w:p>
        </w:tc>
        <w:tc>
          <w:tcPr>
            <w:tcW w:w="1388" w:type="dxa"/>
            <w:shd w:val="clear" w:color="auto" w:fill="ED7D31" w:themeFill="accent2"/>
          </w:tcPr>
          <w:p w:rsidR="001D4548" w:rsidRPr="0005236F" w:rsidRDefault="006679DD"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207" w:type="dxa"/>
            <w:shd w:val="clear" w:color="auto" w:fill="FFFF0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14</w:t>
            </w:r>
          </w:p>
          <w:p w:rsidR="001E14D8" w:rsidRPr="0005236F" w:rsidRDefault="001E14D8" w:rsidP="00C72005">
            <w:pPr>
              <w:jc w:val="both"/>
              <w:rPr>
                <w:rFonts w:asciiTheme="majorBidi" w:hAnsiTheme="majorBidi" w:cstheme="majorBidi"/>
                <w:sz w:val="24"/>
                <w:szCs w:val="24"/>
              </w:rPr>
            </w:pP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92</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с.Хочи</w:t>
            </w:r>
            <w:proofErr w:type="spellEnd"/>
            <w:r w:rsidRPr="0005236F">
              <w:rPr>
                <w:rFonts w:asciiTheme="majorBidi" w:hAnsiTheme="majorBidi" w:cstheme="majorBidi"/>
                <w:color w:val="000000"/>
                <w:sz w:val="24"/>
                <w:szCs w:val="24"/>
              </w:rPr>
              <w:t xml:space="preserve">-Ара". </w:t>
            </w:r>
          </w:p>
        </w:tc>
        <w:tc>
          <w:tcPr>
            <w:tcW w:w="1225" w:type="dxa"/>
            <w:shd w:val="clear" w:color="auto" w:fill="FFFF00"/>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35</w:t>
            </w:r>
          </w:p>
        </w:tc>
        <w:tc>
          <w:tcPr>
            <w:tcW w:w="1709" w:type="dxa"/>
            <w:shd w:val="clear" w:color="auto" w:fill="ED7D31" w:themeFill="accent2"/>
          </w:tcPr>
          <w:p w:rsidR="001D4548" w:rsidRPr="0005236F" w:rsidRDefault="00294792"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388" w:type="dxa"/>
            <w:shd w:val="clear" w:color="auto" w:fill="FFFF00"/>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22</w:t>
            </w:r>
          </w:p>
        </w:tc>
        <w:tc>
          <w:tcPr>
            <w:tcW w:w="1716" w:type="dxa"/>
            <w:shd w:val="clear" w:color="auto" w:fill="FFFF00"/>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207" w:type="dxa"/>
            <w:shd w:val="clear" w:color="auto" w:fill="00B05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139</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с.Чечель</w:t>
            </w:r>
            <w:proofErr w:type="spellEnd"/>
            <w:r w:rsidRPr="0005236F">
              <w:rPr>
                <w:rFonts w:asciiTheme="majorBidi" w:hAnsiTheme="majorBidi" w:cstheme="majorBidi"/>
                <w:color w:val="000000"/>
                <w:sz w:val="24"/>
                <w:szCs w:val="24"/>
              </w:rPr>
              <w:t xml:space="preserve">-Хи". </w:t>
            </w:r>
          </w:p>
        </w:tc>
        <w:tc>
          <w:tcPr>
            <w:tcW w:w="1225" w:type="dxa"/>
            <w:shd w:val="clear" w:color="auto" w:fill="ED7D31" w:themeFill="accent2"/>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26</w:t>
            </w:r>
          </w:p>
        </w:tc>
        <w:tc>
          <w:tcPr>
            <w:tcW w:w="1709" w:type="dxa"/>
            <w:shd w:val="clear" w:color="auto" w:fill="ED7D31" w:themeFill="accent2"/>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ED7D31" w:themeFill="accent2"/>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207" w:type="dxa"/>
            <w:shd w:val="clear" w:color="auto" w:fill="00B05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116</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с.Гордали</w:t>
            </w:r>
            <w:proofErr w:type="spellEnd"/>
            <w:r w:rsidRPr="0005236F">
              <w:rPr>
                <w:rFonts w:asciiTheme="majorBidi" w:hAnsiTheme="majorBidi" w:cstheme="majorBidi"/>
                <w:color w:val="000000"/>
                <w:sz w:val="24"/>
                <w:szCs w:val="24"/>
              </w:rPr>
              <w:t xml:space="preserve">". </w:t>
            </w:r>
          </w:p>
        </w:tc>
        <w:tc>
          <w:tcPr>
            <w:tcW w:w="1225" w:type="dxa"/>
            <w:shd w:val="clear" w:color="auto" w:fill="ED7D31" w:themeFill="accent2"/>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23</w:t>
            </w:r>
          </w:p>
        </w:tc>
        <w:tc>
          <w:tcPr>
            <w:tcW w:w="1709" w:type="dxa"/>
            <w:shd w:val="clear" w:color="auto" w:fill="FFFF0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FF0000"/>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579" w:type="dxa"/>
            <w:shd w:val="clear" w:color="auto" w:fill="ED7D31" w:themeFill="accent2"/>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7</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388" w:type="dxa"/>
            <w:shd w:val="clear" w:color="auto" w:fill="ED7D31" w:themeFill="accent2"/>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207" w:type="dxa"/>
            <w:shd w:val="clear" w:color="auto" w:fill="ED7D31" w:themeFill="accent2"/>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93</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№1 </w:t>
            </w:r>
            <w:proofErr w:type="spellStart"/>
            <w:r w:rsidRPr="0005236F">
              <w:rPr>
                <w:rFonts w:asciiTheme="majorBidi" w:hAnsiTheme="majorBidi" w:cstheme="majorBidi"/>
                <w:color w:val="000000"/>
                <w:sz w:val="24"/>
                <w:szCs w:val="24"/>
              </w:rPr>
              <w:t>с.Гиляны</w:t>
            </w:r>
            <w:proofErr w:type="spellEnd"/>
            <w:r w:rsidRPr="0005236F">
              <w:rPr>
                <w:rFonts w:asciiTheme="majorBidi" w:hAnsiTheme="majorBidi" w:cstheme="majorBidi"/>
                <w:color w:val="000000"/>
                <w:sz w:val="24"/>
                <w:szCs w:val="24"/>
              </w:rPr>
              <w:t xml:space="preserve">". </w:t>
            </w:r>
          </w:p>
        </w:tc>
        <w:tc>
          <w:tcPr>
            <w:tcW w:w="1225" w:type="dxa"/>
            <w:shd w:val="clear" w:color="auto" w:fill="00B050"/>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43</w:t>
            </w:r>
          </w:p>
        </w:tc>
        <w:tc>
          <w:tcPr>
            <w:tcW w:w="1709" w:type="dxa"/>
            <w:shd w:val="clear" w:color="auto" w:fill="00B05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20</w:t>
            </w:r>
          </w:p>
        </w:tc>
        <w:tc>
          <w:tcPr>
            <w:tcW w:w="1716" w:type="dxa"/>
            <w:shd w:val="clear" w:color="auto" w:fill="FFFF00"/>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23</w:t>
            </w:r>
          </w:p>
        </w:tc>
        <w:tc>
          <w:tcPr>
            <w:tcW w:w="1579" w:type="dxa"/>
            <w:shd w:val="clear" w:color="auto" w:fill="00B05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388" w:type="dxa"/>
            <w:shd w:val="clear" w:color="auto" w:fill="FFFF00"/>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25</w:t>
            </w:r>
          </w:p>
        </w:tc>
        <w:tc>
          <w:tcPr>
            <w:tcW w:w="1716" w:type="dxa"/>
            <w:shd w:val="clear" w:color="auto" w:fill="FF0000"/>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207" w:type="dxa"/>
            <w:shd w:val="clear" w:color="auto" w:fill="00B05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159</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с.Замай</w:t>
            </w:r>
            <w:proofErr w:type="spellEnd"/>
            <w:r w:rsidRPr="0005236F">
              <w:rPr>
                <w:rFonts w:asciiTheme="majorBidi" w:hAnsiTheme="majorBidi" w:cstheme="majorBidi"/>
                <w:color w:val="000000"/>
                <w:sz w:val="24"/>
                <w:szCs w:val="24"/>
              </w:rPr>
              <w:t xml:space="preserve">-Юрт". </w:t>
            </w:r>
          </w:p>
        </w:tc>
        <w:tc>
          <w:tcPr>
            <w:tcW w:w="1225" w:type="dxa"/>
            <w:shd w:val="clear" w:color="auto" w:fill="ED7D31" w:themeFill="accent2"/>
          </w:tcPr>
          <w:p w:rsidR="001D4548" w:rsidRPr="0005236F" w:rsidRDefault="004C22F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09" w:type="dxa"/>
            <w:shd w:val="clear" w:color="auto" w:fill="FFFF0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8</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388" w:type="dxa"/>
            <w:shd w:val="clear" w:color="auto" w:fill="FF0000"/>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716" w:type="dxa"/>
            <w:shd w:val="clear" w:color="auto" w:fill="FF0000"/>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207" w:type="dxa"/>
            <w:shd w:val="clear" w:color="auto" w:fill="00B05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103</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с.Зандак</w:t>
            </w:r>
            <w:proofErr w:type="spellEnd"/>
            <w:r w:rsidRPr="0005236F">
              <w:rPr>
                <w:rFonts w:asciiTheme="majorBidi" w:hAnsiTheme="majorBidi" w:cstheme="majorBidi"/>
                <w:color w:val="000000"/>
                <w:sz w:val="24"/>
                <w:szCs w:val="24"/>
              </w:rPr>
              <w:t xml:space="preserve">-Ара". </w:t>
            </w:r>
          </w:p>
        </w:tc>
        <w:tc>
          <w:tcPr>
            <w:tcW w:w="1225" w:type="dxa"/>
            <w:shd w:val="clear" w:color="auto" w:fill="FFFF00"/>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37</w:t>
            </w:r>
          </w:p>
        </w:tc>
        <w:tc>
          <w:tcPr>
            <w:tcW w:w="1709" w:type="dxa"/>
            <w:shd w:val="clear" w:color="auto" w:fill="00B05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21</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579" w:type="dxa"/>
            <w:shd w:val="clear" w:color="auto" w:fill="00B05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441" w:type="dxa"/>
            <w:shd w:val="clear" w:color="auto" w:fill="FF00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5</w:t>
            </w:r>
          </w:p>
        </w:tc>
        <w:tc>
          <w:tcPr>
            <w:tcW w:w="1388" w:type="dxa"/>
            <w:shd w:val="clear" w:color="auto" w:fill="FFFF00"/>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26</w:t>
            </w:r>
          </w:p>
        </w:tc>
        <w:tc>
          <w:tcPr>
            <w:tcW w:w="1716" w:type="dxa"/>
            <w:shd w:val="clear" w:color="auto" w:fill="FF0000"/>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207" w:type="dxa"/>
            <w:shd w:val="clear" w:color="auto" w:fill="00B050"/>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144</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с.Татай</w:t>
            </w:r>
            <w:proofErr w:type="spellEnd"/>
            <w:r w:rsidRPr="0005236F">
              <w:rPr>
                <w:rFonts w:asciiTheme="majorBidi" w:hAnsiTheme="majorBidi" w:cstheme="majorBidi"/>
                <w:color w:val="000000"/>
                <w:sz w:val="24"/>
                <w:szCs w:val="24"/>
              </w:rPr>
              <w:t xml:space="preserve">-Хутор". </w:t>
            </w:r>
          </w:p>
        </w:tc>
        <w:tc>
          <w:tcPr>
            <w:tcW w:w="1225" w:type="dxa"/>
            <w:shd w:val="clear" w:color="auto" w:fill="ED7D31" w:themeFill="accent2"/>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1709" w:type="dxa"/>
            <w:shd w:val="clear" w:color="auto" w:fill="ED7D31" w:themeFill="accent2"/>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8</w:t>
            </w:r>
          </w:p>
        </w:tc>
        <w:tc>
          <w:tcPr>
            <w:tcW w:w="1579" w:type="dxa"/>
            <w:shd w:val="clear" w:color="auto" w:fill="FF00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441" w:type="dxa"/>
            <w:shd w:val="clear" w:color="auto" w:fill="FF00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388" w:type="dxa"/>
            <w:shd w:val="clear" w:color="auto" w:fill="FFFF00"/>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207" w:type="dxa"/>
            <w:shd w:val="clear" w:color="auto" w:fill="ED7D31" w:themeFill="accent2"/>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76</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w:t>
            </w:r>
            <w:proofErr w:type="spellStart"/>
            <w:r w:rsidRPr="0005236F">
              <w:rPr>
                <w:rFonts w:asciiTheme="majorBidi" w:hAnsiTheme="majorBidi" w:cstheme="majorBidi"/>
                <w:color w:val="000000"/>
                <w:sz w:val="24"/>
                <w:szCs w:val="24"/>
              </w:rPr>
              <w:t>с.Шовхал-Берды</w:t>
            </w:r>
            <w:proofErr w:type="spellEnd"/>
            <w:r w:rsidRPr="0005236F">
              <w:rPr>
                <w:rFonts w:asciiTheme="majorBidi" w:hAnsiTheme="majorBidi" w:cstheme="majorBidi"/>
                <w:color w:val="000000"/>
                <w:sz w:val="24"/>
                <w:szCs w:val="24"/>
              </w:rPr>
              <w:t xml:space="preserve">". </w:t>
            </w:r>
          </w:p>
        </w:tc>
        <w:tc>
          <w:tcPr>
            <w:tcW w:w="1225" w:type="dxa"/>
            <w:shd w:val="clear" w:color="auto" w:fill="FFFF00"/>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30</w:t>
            </w:r>
          </w:p>
        </w:tc>
        <w:tc>
          <w:tcPr>
            <w:tcW w:w="1709" w:type="dxa"/>
            <w:shd w:val="clear" w:color="auto" w:fill="FFFF0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ED7D31" w:themeFill="accent2"/>
          </w:tcPr>
          <w:p w:rsidR="001D4548" w:rsidRPr="0005236F" w:rsidRDefault="00EC62F3"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621A61"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ED7D31" w:themeFill="accent2"/>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FF0000"/>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207" w:type="dxa"/>
            <w:shd w:val="clear" w:color="auto" w:fill="ED7D31" w:themeFill="accent2"/>
          </w:tcPr>
          <w:p w:rsidR="001D4548" w:rsidRPr="0005236F" w:rsidRDefault="00B0534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957" w:type="dxa"/>
          </w:tcPr>
          <w:p w:rsidR="001D4548" w:rsidRPr="0005236F" w:rsidRDefault="00035E99" w:rsidP="00C72005">
            <w:pPr>
              <w:jc w:val="both"/>
              <w:rPr>
                <w:rFonts w:asciiTheme="majorBidi" w:hAnsiTheme="majorBidi" w:cstheme="majorBidi"/>
                <w:sz w:val="24"/>
                <w:szCs w:val="24"/>
              </w:rPr>
            </w:pPr>
            <w:r w:rsidRPr="0005236F">
              <w:rPr>
                <w:rFonts w:asciiTheme="majorBidi" w:hAnsiTheme="majorBidi" w:cstheme="majorBidi"/>
                <w:sz w:val="24"/>
                <w:szCs w:val="24"/>
              </w:rPr>
              <w:t>107</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с.Алхан</w:t>
            </w:r>
            <w:proofErr w:type="spellEnd"/>
            <w:r w:rsidRPr="0005236F">
              <w:rPr>
                <w:rFonts w:asciiTheme="majorBidi" w:hAnsiTheme="majorBidi" w:cstheme="majorBidi"/>
                <w:color w:val="000000"/>
                <w:sz w:val="24"/>
                <w:szCs w:val="24"/>
              </w:rPr>
              <w:t xml:space="preserve">". </w:t>
            </w:r>
          </w:p>
        </w:tc>
        <w:tc>
          <w:tcPr>
            <w:tcW w:w="1225" w:type="dxa"/>
            <w:shd w:val="clear" w:color="auto" w:fill="ED7D31" w:themeFill="accent2"/>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26</w:t>
            </w:r>
          </w:p>
        </w:tc>
        <w:tc>
          <w:tcPr>
            <w:tcW w:w="1709" w:type="dxa"/>
            <w:shd w:val="clear" w:color="auto" w:fill="FFFF0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FF00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0</w:t>
            </w:r>
          </w:p>
          <w:p w:rsidR="00462E25" w:rsidRPr="0005236F" w:rsidRDefault="00462E25" w:rsidP="00C72005">
            <w:pPr>
              <w:jc w:val="both"/>
              <w:rPr>
                <w:rFonts w:asciiTheme="majorBidi" w:hAnsiTheme="majorBidi" w:cstheme="majorBidi"/>
                <w:sz w:val="24"/>
                <w:szCs w:val="24"/>
              </w:rPr>
            </w:pP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FFFF00"/>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1716" w:type="dxa"/>
            <w:shd w:val="clear" w:color="auto" w:fill="ED7D31" w:themeFill="accent2"/>
          </w:tcPr>
          <w:p w:rsidR="001D4548" w:rsidRPr="0005236F" w:rsidRDefault="0096170F"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FFFF00"/>
          </w:tcPr>
          <w:p w:rsidR="001D4548" w:rsidRPr="0005236F" w:rsidRDefault="00D357D0"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957" w:type="dxa"/>
          </w:tcPr>
          <w:p w:rsidR="001D4548" w:rsidRPr="0005236F" w:rsidRDefault="005F1CC0" w:rsidP="00C72005">
            <w:pPr>
              <w:jc w:val="both"/>
              <w:rPr>
                <w:rFonts w:asciiTheme="majorBidi" w:hAnsiTheme="majorBidi" w:cstheme="majorBidi"/>
                <w:sz w:val="24"/>
                <w:szCs w:val="24"/>
              </w:rPr>
            </w:pPr>
            <w:r w:rsidRPr="0005236F">
              <w:rPr>
                <w:rFonts w:asciiTheme="majorBidi" w:hAnsiTheme="majorBidi" w:cstheme="majorBidi"/>
                <w:sz w:val="24"/>
                <w:szCs w:val="24"/>
              </w:rPr>
              <w:t>112</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с.Бас-Гордали</w:t>
            </w:r>
            <w:proofErr w:type="spellEnd"/>
            <w:r w:rsidRPr="0005236F">
              <w:rPr>
                <w:rFonts w:asciiTheme="majorBidi" w:hAnsiTheme="majorBidi" w:cstheme="majorBidi"/>
                <w:color w:val="000000"/>
                <w:sz w:val="24"/>
                <w:szCs w:val="24"/>
              </w:rPr>
              <w:t xml:space="preserve">". </w:t>
            </w:r>
          </w:p>
        </w:tc>
        <w:tc>
          <w:tcPr>
            <w:tcW w:w="1225" w:type="dxa"/>
            <w:shd w:val="clear" w:color="auto" w:fill="ED7D31" w:themeFill="accent2"/>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27</w:t>
            </w:r>
          </w:p>
        </w:tc>
        <w:tc>
          <w:tcPr>
            <w:tcW w:w="1709" w:type="dxa"/>
            <w:shd w:val="clear" w:color="auto" w:fill="ED7D31" w:themeFill="accent2"/>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716" w:type="dxa"/>
            <w:shd w:val="clear" w:color="auto" w:fill="FF00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579" w:type="dxa"/>
            <w:shd w:val="clear" w:color="auto" w:fill="FFFF00"/>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8</w:t>
            </w:r>
          </w:p>
        </w:tc>
        <w:tc>
          <w:tcPr>
            <w:tcW w:w="1441" w:type="dxa"/>
            <w:shd w:val="clear" w:color="auto" w:fill="ED7D31" w:themeFill="accent2"/>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7</w:t>
            </w:r>
          </w:p>
        </w:tc>
        <w:tc>
          <w:tcPr>
            <w:tcW w:w="1388" w:type="dxa"/>
            <w:shd w:val="clear" w:color="auto" w:fill="ED7D31" w:themeFill="accent2"/>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ED7D31" w:themeFill="accent2"/>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207" w:type="dxa"/>
            <w:shd w:val="clear" w:color="auto" w:fill="FFFF00"/>
          </w:tcPr>
          <w:p w:rsidR="001D4548" w:rsidRPr="0005236F" w:rsidRDefault="00D357D0"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957" w:type="dxa"/>
          </w:tcPr>
          <w:p w:rsidR="001D4548" w:rsidRPr="0005236F" w:rsidRDefault="005F1CC0" w:rsidP="00C72005">
            <w:pPr>
              <w:jc w:val="both"/>
              <w:rPr>
                <w:rFonts w:asciiTheme="majorBidi" w:hAnsiTheme="majorBidi" w:cstheme="majorBidi"/>
                <w:sz w:val="24"/>
                <w:szCs w:val="24"/>
              </w:rPr>
            </w:pPr>
            <w:r w:rsidRPr="0005236F">
              <w:rPr>
                <w:rFonts w:asciiTheme="majorBidi" w:hAnsiTheme="majorBidi" w:cstheme="majorBidi"/>
                <w:sz w:val="24"/>
                <w:szCs w:val="24"/>
              </w:rPr>
              <w:t>97</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с.Корен-Беной</w:t>
            </w:r>
            <w:proofErr w:type="spellEnd"/>
            <w:r w:rsidRPr="0005236F">
              <w:rPr>
                <w:rFonts w:asciiTheme="majorBidi" w:hAnsiTheme="majorBidi" w:cstheme="majorBidi"/>
                <w:color w:val="000000"/>
                <w:sz w:val="24"/>
                <w:szCs w:val="24"/>
              </w:rPr>
              <w:t xml:space="preserve">". </w:t>
            </w:r>
          </w:p>
        </w:tc>
        <w:tc>
          <w:tcPr>
            <w:tcW w:w="1225" w:type="dxa"/>
            <w:shd w:val="clear" w:color="auto" w:fill="FF0000"/>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709" w:type="dxa"/>
            <w:shd w:val="clear" w:color="auto" w:fill="ED7D31" w:themeFill="accent2"/>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716" w:type="dxa"/>
            <w:shd w:val="clear" w:color="auto" w:fill="ED7D31" w:themeFill="accent2"/>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579" w:type="dxa"/>
            <w:shd w:val="clear" w:color="auto" w:fill="ED7D31" w:themeFill="accent2"/>
          </w:tcPr>
          <w:p w:rsidR="001D4548" w:rsidRPr="0005236F" w:rsidRDefault="005F2780" w:rsidP="00C72005">
            <w:pPr>
              <w:jc w:val="both"/>
              <w:rPr>
                <w:rFonts w:asciiTheme="majorBidi" w:hAnsiTheme="majorBidi" w:cstheme="majorBidi"/>
                <w:sz w:val="24"/>
                <w:szCs w:val="24"/>
              </w:rPr>
            </w:pPr>
            <w:r w:rsidRPr="0005236F">
              <w:rPr>
                <w:rFonts w:asciiTheme="majorBidi" w:hAnsiTheme="majorBidi" w:cstheme="majorBidi"/>
                <w:sz w:val="24"/>
                <w:szCs w:val="24"/>
              </w:rPr>
              <w:t>7</w:t>
            </w:r>
          </w:p>
        </w:tc>
        <w:tc>
          <w:tcPr>
            <w:tcW w:w="1441" w:type="dxa"/>
            <w:shd w:val="clear" w:color="auto" w:fill="ED7D31" w:themeFill="accent2"/>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9</w:t>
            </w:r>
          </w:p>
        </w:tc>
        <w:tc>
          <w:tcPr>
            <w:tcW w:w="1388" w:type="dxa"/>
            <w:shd w:val="clear" w:color="auto" w:fill="ED7D31" w:themeFill="accent2"/>
          </w:tcPr>
          <w:p w:rsidR="001D4548" w:rsidRPr="0005236F" w:rsidRDefault="00A20EE7"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716" w:type="dxa"/>
            <w:shd w:val="clear" w:color="auto" w:fill="FF000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207" w:type="dxa"/>
            <w:shd w:val="clear" w:color="auto" w:fill="ED7D31" w:themeFill="accent2"/>
          </w:tcPr>
          <w:p w:rsidR="001D4548" w:rsidRPr="0005236F" w:rsidRDefault="00D357D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957" w:type="dxa"/>
          </w:tcPr>
          <w:p w:rsidR="001D4548" w:rsidRPr="0005236F" w:rsidRDefault="005F1CC0" w:rsidP="00C72005">
            <w:pPr>
              <w:jc w:val="both"/>
              <w:rPr>
                <w:rFonts w:asciiTheme="majorBidi" w:hAnsiTheme="majorBidi" w:cstheme="majorBidi"/>
                <w:sz w:val="24"/>
                <w:szCs w:val="24"/>
              </w:rPr>
            </w:pPr>
            <w:r w:rsidRPr="0005236F">
              <w:rPr>
                <w:rFonts w:asciiTheme="majorBidi" w:hAnsiTheme="majorBidi" w:cstheme="majorBidi"/>
                <w:sz w:val="24"/>
                <w:szCs w:val="24"/>
              </w:rPr>
              <w:t>65</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с.Новый</w:t>
            </w:r>
            <w:proofErr w:type="spellEnd"/>
            <w:r w:rsidRPr="0005236F">
              <w:rPr>
                <w:rFonts w:asciiTheme="majorBidi" w:hAnsiTheme="majorBidi" w:cstheme="majorBidi"/>
                <w:color w:val="000000"/>
                <w:sz w:val="24"/>
                <w:szCs w:val="24"/>
              </w:rPr>
              <w:t xml:space="preserve">-Замай-Юрт". </w:t>
            </w:r>
          </w:p>
        </w:tc>
        <w:tc>
          <w:tcPr>
            <w:tcW w:w="1225" w:type="dxa"/>
            <w:shd w:val="clear" w:color="auto" w:fill="FFFF00"/>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30</w:t>
            </w:r>
          </w:p>
        </w:tc>
        <w:tc>
          <w:tcPr>
            <w:tcW w:w="1709" w:type="dxa"/>
            <w:shd w:val="clear" w:color="auto" w:fill="FFFF0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579"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11</w:t>
            </w:r>
          </w:p>
        </w:tc>
        <w:tc>
          <w:tcPr>
            <w:tcW w:w="1441" w:type="dxa"/>
            <w:shd w:val="clear" w:color="auto" w:fill="FF0000"/>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388" w:type="dxa"/>
            <w:shd w:val="clear" w:color="auto" w:fill="ED7D31" w:themeFill="accent2"/>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716" w:type="dxa"/>
            <w:shd w:val="clear" w:color="auto" w:fill="ED7D31" w:themeFill="accent2"/>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207" w:type="dxa"/>
            <w:shd w:val="clear" w:color="auto" w:fill="00B050"/>
          </w:tcPr>
          <w:p w:rsidR="001D4548" w:rsidRPr="0005236F" w:rsidRDefault="00D357D0" w:rsidP="00C72005">
            <w:pPr>
              <w:jc w:val="both"/>
              <w:rPr>
                <w:rFonts w:asciiTheme="majorBidi" w:hAnsiTheme="majorBidi" w:cstheme="majorBidi"/>
                <w:sz w:val="24"/>
                <w:szCs w:val="24"/>
              </w:rPr>
            </w:pPr>
            <w:r w:rsidRPr="0005236F">
              <w:rPr>
                <w:rFonts w:asciiTheme="majorBidi" w:hAnsiTheme="majorBidi" w:cstheme="majorBidi"/>
                <w:sz w:val="24"/>
                <w:szCs w:val="24"/>
              </w:rPr>
              <w:t>15</w:t>
            </w:r>
          </w:p>
        </w:tc>
        <w:tc>
          <w:tcPr>
            <w:tcW w:w="957" w:type="dxa"/>
          </w:tcPr>
          <w:p w:rsidR="001D4548" w:rsidRPr="0005236F" w:rsidRDefault="005F1CC0" w:rsidP="00C72005">
            <w:pPr>
              <w:jc w:val="both"/>
              <w:rPr>
                <w:rFonts w:asciiTheme="majorBidi" w:hAnsiTheme="majorBidi" w:cstheme="majorBidi"/>
                <w:sz w:val="24"/>
                <w:szCs w:val="24"/>
              </w:rPr>
            </w:pPr>
            <w:r w:rsidRPr="0005236F">
              <w:rPr>
                <w:rFonts w:asciiTheme="majorBidi" w:hAnsiTheme="majorBidi" w:cstheme="majorBidi"/>
                <w:sz w:val="24"/>
                <w:szCs w:val="24"/>
              </w:rPr>
              <w:t>119</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с.Оси</w:t>
            </w:r>
            <w:proofErr w:type="spellEnd"/>
            <w:r w:rsidRPr="0005236F">
              <w:rPr>
                <w:rFonts w:asciiTheme="majorBidi" w:hAnsiTheme="majorBidi" w:cstheme="majorBidi"/>
                <w:color w:val="000000"/>
                <w:sz w:val="24"/>
                <w:szCs w:val="24"/>
              </w:rPr>
              <w:t xml:space="preserve">-Юрт". </w:t>
            </w:r>
          </w:p>
        </w:tc>
        <w:tc>
          <w:tcPr>
            <w:tcW w:w="1225" w:type="dxa"/>
            <w:shd w:val="clear" w:color="auto" w:fill="FF0000"/>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709" w:type="dxa"/>
            <w:shd w:val="clear" w:color="auto" w:fill="FFFF0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19</w:t>
            </w:r>
          </w:p>
        </w:tc>
        <w:tc>
          <w:tcPr>
            <w:tcW w:w="1716" w:type="dxa"/>
            <w:shd w:val="clear" w:color="auto" w:fill="FFFF00"/>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17</w:t>
            </w:r>
          </w:p>
        </w:tc>
        <w:tc>
          <w:tcPr>
            <w:tcW w:w="1579" w:type="dxa"/>
            <w:shd w:val="clear" w:color="auto" w:fill="FFFF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441" w:type="dxa"/>
            <w:shd w:val="clear" w:color="auto" w:fill="FFFF00"/>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14</w:t>
            </w:r>
          </w:p>
        </w:tc>
        <w:tc>
          <w:tcPr>
            <w:tcW w:w="1388" w:type="dxa"/>
            <w:shd w:val="clear" w:color="auto" w:fill="00B05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30</w:t>
            </w:r>
          </w:p>
        </w:tc>
        <w:tc>
          <w:tcPr>
            <w:tcW w:w="1716" w:type="dxa"/>
            <w:shd w:val="clear" w:color="auto" w:fill="FFFF0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207" w:type="dxa"/>
            <w:shd w:val="clear" w:color="auto" w:fill="00B050"/>
          </w:tcPr>
          <w:p w:rsidR="001D4548" w:rsidRPr="0005236F" w:rsidRDefault="00D357D0" w:rsidP="00C72005">
            <w:pPr>
              <w:jc w:val="both"/>
              <w:rPr>
                <w:rFonts w:asciiTheme="majorBidi" w:hAnsiTheme="majorBidi" w:cstheme="majorBidi"/>
                <w:sz w:val="24"/>
                <w:szCs w:val="24"/>
              </w:rPr>
            </w:pPr>
            <w:r w:rsidRPr="0005236F">
              <w:rPr>
                <w:rFonts w:asciiTheme="majorBidi" w:hAnsiTheme="majorBidi" w:cstheme="majorBidi"/>
                <w:sz w:val="24"/>
                <w:szCs w:val="24"/>
              </w:rPr>
              <w:t>18</w:t>
            </w:r>
          </w:p>
        </w:tc>
        <w:tc>
          <w:tcPr>
            <w:tcW w:w="957" w:type="dxa"/>
          </w:tcPr>
          <w:p w:rsidR="001D4548" w:rsidRPr="0005236F" w:rsidRDefault="005F1CC0" w:rsidP="00C72005">
            <w:pPr>
              <w:jc w:val="both"/>
              <w:rPr>
                <w:rFonts w:asciiTheme="majorBidi" w:hAnsiTheme="majorBidi" w:cstheme="majorBidi"/>
                <w:sz w:val="24"/>
                <w:szCs w:val="24"/>
              </w:rPr>
            </w:pPr>
            <w:r w:rsidRPr="0005236F">
              <w:rPr>
                <w:rFonts w:asciiTheme="majorBidi" w:hAnsiTheme="majorBidi" w:cstheme="majorBidi"/>
                <w:sz w:val="24"/>
                <w:szCs w:val="24"/>
              </w:rPr>
              <w:t>122</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"ООШ </w:t>
            </w:r>
            <w:proofErr w:type="spellStart"/>
            <w:r w:rsidRPr="0005236F">
              <w:rPr>
                <w:rFonts w:asciiTheme="majorBidi" w:hAnsiTheme="majorBidi" w:cstheme="majorBidi"/>
                <w:color w:val="000000"/>
                <w:sz w:val="24"/>
                <w:szCs w:val="24"/>
              </w:rPr>
              <w:t>с.Стерч-Керч</w:t>
            </w:r>
            <w:proofErr w:type="spellEnd"/>
            <w:r w:rsidRPr="0005236F">
              <w:rPr>
                <w:rFonts w:asciiTheme="majorBidi" w:hAnsiTheme="majorBidi" w:cstheme="majorBidi"/>
                <w:color w:val="000000"/>
                <w:sz w:val="24"/>
                <w:szCs w:val="24"/>
              </w:rPr>
              <w:t xml:space="preserve">". </w:t>
            </w:r>
          </w:p>
        </w:tc>
        <w:tc>
          <w:tcPr>
            <w:tcW w:w="1225" w:type="dxa"/>
            <w:shd w:val="clear" w:color="auto" w:fill="FF0000"/>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709" w:type="dxa"/>
            <w:shd w:val="clear" w:color="auto" w:fill="ED7D31" w:themeFill="accent2"/>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w:t>
            </w:r>
            <w:r w:rsidR="002F441E" w:rsidRPr="0005236F">
              <w:rPr>
                <w:rFonts w:asciiTheme="majorBidi" w:hAnsiTheme="majorBidi" w:cstheme="majorBidi"/>
                <w:sz w:val="24"/>
                <w:szCs w:val="24"/>
              </w:rPr>
              <w:t>0</w:t>
            </w:r>
          </w:p>
        </w:tc>
        <w:tc>
          <w:tcPr>
            <w:tcW w:w="1716" w:type="dxa"/>
            <w:shd w:val="clear" w:color="auto" w:fill="ED7D31" w:themeFill="accent2"/>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10</w:t>
            </w:r>
          </w:p>
        </w:tc>
        <w:tc>
          <w:tcPr>
            <w:tcW w:w="1579" w:type="dxa"/>
            <w:shd w:val="clear" w:color="auto" w:fill="FF000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441" w:type="dxa"/>
            <w:shd w:val="clear" w:color="auto" w:fill="ED7D31" w:themeFill="accent2"/>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1388" w:type="dxa"/>
            <w:shd w:val="clear" w:color="auto" w:fill="FF000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716" w:type="dxa"/>
            <w:shd w:val="clear" w:color="auto" w:fill="ED7D31" w:themeFill="accent2"/>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8</w:t>
            </w:r>
          </w:p>
        </w:tc>
        <w:tc>
          <w:tcPr>
            <w:tcW w:w="1207" w:type="dxa"/>
            <w:shd w:val="clear" w:color="auto" w:fill="FF0000"/>
          </w:tcPr>
          <w:p w:rsidR="001D4548" w:rsidRPr="0005236F" w:rsidRDefault="00D357D0"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957" w:type="dxa"/>
          </w:tcPr>
          <w:p w:rsidR="001D4548" w:rsidRPr="0005236F" w:rsidRDefault="0038127B" w:rsidP="00C72005">
            <w:pPr>
              <w:jc w:val="both"/>
              <w:rPr>
                <w:rFonts w:asciiTheme="majorBidi" w:hAnsiTheme="majorBidi" w:cstheme="majorBidi"/>
                <w:sz w:val="24"/>
                <w:szCs w:val="24"/>
              </w:rPr>
            </w:pPr>
            <w:r w:rsidRPr="0005236F">
              <w:rPr>
                <w:rFonts w:asciiTheme="majorBidi" w:hAnsiTheme="majorBidi" w:cstheme="majorBidi"/>
                <w:sz w:val="24"/>
                <w:szCs w:val="24"/>
              </w:rPr>
              <w:t>30</w:t>
            </w:r>
          </w:p>
        </w:tc>
      </w:tr>
      <w:tr w:rsidR="001D4548" w:rsidRPr="0005236F" w:rsidTr="00DA4E82">
        <w:tc>
          <w:tcPr>
            <w:tcW w:w="993" w:type="dxa"/>
          </w:tcPr>
          <w:p w:rsidR="001D4548" w:rsidRPr="0005236F" w:rsidRDefault="001D4548" w:rsidP="001D4548">
            <w:pPr>
              <w:pStyle w:val="a3"/>
              <w:numPr>
                <w:ilvl w:val="0"/>
                <w:numId w:val="10"/>
              </w:numPr>
              <w:autoSpaceDE w:val="0"/>
              <w:autoSpaceDN w:val="0"/>
              <w:adjustRightInd w:val="0"/>
              <w:rPr>
                <w:rFonts w:asciiTheme="majorBidi" w:hAnsiTheme="majorBidi" w:cstheme="majorBidi"/>
                <w:color w:val="000000"/>
                <w:sz w:val="24"/>
                <w:szCs w:val="24"/>
              </w:rPr>
            </w:pPr>
          </w:p>
        </w:tc>
        <w:tc>
          <w:tcPr>
            <w:tcW w:w="1792" w:type="dxa"/>
          </w:tcPr>
          <w:p w:rsidR="001D4548" w:rsidRPr="0005236F" w:rsidRDefault="001D4548">
            <w:pPr>
              <w:autoSpaceDE w:val="0"/>
              <w:autoSpaceDN w:val="0"/>
              <w:adjustRightInd w:val="0"/>
              <w:rPr>
                <w:rFonts w:asciiTheme="majorBidi" w:hAnsiTheme="majorBidi" w:cstheme="majorBidi"/>
                <w:color w:val="000000"/>
                <w:sz w:val="24"/>
                <w:szCs w:val="24"/>
              </w:rPr>
            </w:pPr>
            <w:r w:rsidRPr="0005236F">
              <w:rPr>
                <w:rFonts w:asciiTheme="majorBidi" w:hAnsiTheme="majorBidi" w:cstheme="majorBidi"/>
                <w:color w:val="000000"/>
                <w:sz w:val="24"/>
                <w:szCs w:val="24"/>
              </w:rPr>
              <w:t xml:space="preserve">МБОУ "СОШ с.Балансу". </w:t>
            </w:r>
          </w:p>
        </w:tc>
        <w:tc>
          <w:tcPr>
            <w:tcW w:w="1225" w:type="dxa"/>
            <w:shd w:val="clear" w:color="auto" w:fill="FF0000"/>
          </w:tcPr>
          <w:p w:rsidR="001D4548" w:rsidRPr="0005236F" w:rsidRDefault="00A47FA4"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709" w:type="dxa"/>
            <w:shd w:val="clear" w:color="auto" w:fill="FFFF00"/>
          </w:tcPr>
          <w:p w:rsidR="001D4548" w:rsidRPr="0005236F" w:rsidRDefault="00EA2814" w:rsidP="00C72005">
            <w:pPr>
              <w:jc w:val="both"/>
              <w:rPr>
                <w:rFonts w:asciiTheme="majorBidi" w:hAnsiTheme="majorBidi" w:cstheme="majorBidi"/>
                <w:sz w:val="24"/>
                <w:szCs w:val="24"/>
              </w:rPr>
            </w:pPr>
            <w:r w:rsidRPr="0005236F">
              <w:rPr>
                <w:rFonts w:asciiTheme="majorBidi" w:hAnsiTheme="majorBidi" w:cstheme="majorBidi"/>
                <w:sz w:val="24"/>
                <w:szCs w:val="24"/>
              </w:rPr>
              <w:t>16</w:t>
            </w:r>
          </w:p>
        </w:tc>
        <w:tc>
          <w:tcPr>
            <w:tcW w:w="1716" w:type="dxa"/>
            <w:shd w:val="clear" w:color="auto" w:fill="ED7D31" w:themeFill="accent2"/>
          </w:tcPr>
          <w:p w:rsidR="001D4548" w:rsidRPr="0005236F" w:rsidRDefault="00D17CA3"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579" w:type="dxa"/>
            <w:shd w:val="clear" w:color="auto" w:fill="00B050"/>
          </w:tcPr>
          <w:p w:rsidR="001D4548" w:rsidRPr="0005236F" w:rsidRDefault="00E51EDE"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441" w:type="dxa"/>
            <w:shd w:val="clear" w:color="auto" w:fill="FFFF00"/>
          </w:tcPr>
          <w:p w:rsidR="001D4548" w:rsidRPr="0005236F" w:rsidRDefault="00176D45" w:rsidP="00C72005">
            <w:pPr>
              <w:jc w:val="both"/>
              <w:rPr>
                <w:rFonts w:asciiTheme="majorBidi" w:hAnsiTheme="majorBidi" w:cstheme="majorBidi"/>
                <w:sz w:val="24"/>
                <w:szCs w:val="24"/>
              </w:rPr>
            </w:pPr>
            <w:r w:rsidRPr="0005236F">
              <w:rPr>
                <w:rFonts w:asciiTheme="majorBidi" w:hAnsiTheme="majorBidi" w:cstheme="majorBidi"/>
                <w:sz w:val="24"/>
                <w:szCs w:val="24"/>
              </w:rPr>
              <w:t>13</w:t>
            </w:r>
          </w:p>
        </w:tc>
        <w:tc>
          <w:tcPr>
            <w:tcW w:w="1388" w:type="dxa"/>
            <w:shd w:val="clear" w:color="auto" w:fill="FF0000"/>
          </w:tcPr>
          <w:p w:rsidR="001D4548" w:rsidRPr="0005236F" w:rsidRDefault="009E67E2"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716" w:type="dxa"/>
            <w:shd w:val="clear" w:color="auto" w:fill="FF0000"/>
          </w:tcPr>
          <w:p w:rsidR="001D4548" w:rsidRPr="0005236F" w:rsidRDefault="00477B23" w:rsidP="00C72005">
            <w:pPr>
              <w:jc w:val="both"/>
              <w:rPr>
                <w:rFonts w:asciiTheme="majorBidi" w:hAnsiTheme="majorBidi" w:cstheme="majorBidi"/>
                <w:sz w:val="24"/>
                <w:szCs w:val="24"/>
              </w:rPr>
            </w:pPr>
            <w:r w:rsidRPr="0005236F">
              <w:rPr>
                <w:rFonts w:asciiTheme="majorBidi" w:hAnsiTheme="majorBidi" w:cstheme="majorBidi"/>
                <w:sz w:val="24"/>
                <w:szCs w:val="24"/>
              </w:rPr>
              <w:t>0</w:t>
            </w:r>
          </w:p>
        </w:tc>
        <w:tc>
          <w:tcPr>
            <w:tcW w:w="1207" w:type="dxa"/>
            <w:shd w:val="clear" w:color="auto" w:fill="ED7D31" w:themeFill="accent2"/>
          </w:tcPr>
          <w:p w:rsidR="001D4548" w:rsidRPr="0005236F" w:rsidRDefault="00D357D0" w:rsidP="00C72005">
            <w:pPr>
              <w:jc w:val="both"/>
              <w:rPr>
                <w:rFonts w:asciiTheme="majorBidi" w:hAnsiTheme="majorBidi" w:cstheme="majorBidi"/>
                <w:sz w:val="24"/>
                <w:szCs w:val="24"/>
              </w:rPr>
            </w:pPr>
            <w:r w:rsidRPr="0005236F">
              <w:rPr>
                <w:rFonts w:asciiTheme="majorBidi" w:hAnsiTheme="majorBidi" w:cstheme="majorBidi"/>
                <w:sz w:val="24"/>
                <w:szCs w:val="24"/>
              </w:rPr>
              <w:t>12</w:t>
            </w:r>
          </w:p>
        </w:tc>
        <w:tc>
          <w:tcPr>
            <w:tcW w:w="957" w:type="dxa"/>
          </w:tcPr>
          <w:p w:rsidR="001D4548" w:rsidRPr="0005236F" w:rsidRDefault="0038127B" w:rsidP="00C72005">
            <w:pPr>
              <w:jc w:val="both"/>
              <w:rPr>
                <w:rFonts w:asciiTheme="majorBidi" w:hAnsiTheme="majorBidi" w:cstheme="majorBidi"/>
                <w:sz w:val="24"/>
                <w:szCs w:val="24"/>
              </w:rPr>
            </w:pPr>
            <w:r w:rsidRPr="0005236F">
              <w:rPr>
                <w:rFonts w:asciiTheme="majorBidi" w:hAnsiTheme="majorBidi" w:cstheme="majorBidi"/>
                <w:sz w:val="24"/>
                <w:szCs w:val="24"/>
              </w:rPr>
              <w:t>67</w:t>
            </w:r>
          </w:p>
        </w:tc>
      </w:tr>
    </w:tbl>
    <w:p w:rsidR="00C72005" w:rsidRPr="0005236F" w:rsidRDefault="00C72005" w:rsidP="00C72005">
      <w:pPr>
        <w:spacing w:after="0" w:line="240" w:lineRule="auto"/>
        <w:jc w:val="both"/>
        <w:rPr>
          <w:rFonts w:asciiTheme="majorBidi" w:hAnsiTheme="majorBidi" w:cstheme="majorBidi"/>
          <w:sz w:val="24"/>
          <w:szCs w:val="24"/>
        </w:rPr>
      </w:pPr>
    </w:p>
    <w:p w:rsidR="00BA1610" w:rsidRPr="0005236F" w:rsidRDefault="00BA1610" w:rsidP="00EB65E6">
      <w:pPr>
        <w:pStyle w:val="a3"/>
        <w:spacing w:after="0" w:line="240" w:lineRule="auto"/>
        <w:ind w:left="284"/>
        <w:jc w:val="both"/>
        <w:rPr>
          <w:rFonts w:asciiTheme="majorBidi" w:hAnsiTheme="majorBidi" w:cstheme="majorBidi"/>
          <w:sz w:val="24"/>
          <w:szCs w:val="24"/>
        </w:rPr>
      </w:pPr>
      <w:r w:rsidRPr="0005236F">
        <w:rPr>
          <w:rFonts w:asciiTheme="majorBidi" w:hAnsiTheme="majorBidi" w:cstheme="majorBidi"/>
          <w:sz w:val="24"/>
          <w:szCs w:val="24"/>
        </w:rPr>
        <w:t xml:space="preserve">  </w:t>
      </w:r>
    </w:p>
    <w:p w:rsidR="00FE5C16" w:rsidRPr="0005236F" w:rsidRDefault="00FE5C16" w:rsidP="00FE5C16">
      <w:pPr>
        <w:pStyle w:val="a3"/>
        <w:spacing w:after="0" w:line="240" w:lineRule="auto"/>
        <w:ind w:left="1855"/>
        <w:jc w:val="center"/>
        <w:rPr>
          <w:rFonts w:asciiTheme="majorBidi" w:hAnsiTheme="majorBidi" w:cstheme="majorBidi"/>
          <w:b/>
          <w:sz w:val="24"/>
          <w:szCs w:val="24"/>
        </w:rPr>
      </w:pPr>
    </w:p>
    <w:p w:rsidR="00FE5C16" w:rsidRPr="0005236F" w:rsidRDefault="00FE5C16" w:rsidP="00FE5C16">
      <w:pPr>
        <w:pStyle w:val="a3"/>
        <w:spacing w:after="0" w:line="240" w:lineRule="auto"/>
        <w:ind w:left="1855"/>
        <w:jc w:val="center"/>
        <w:rPr>
          <w:rFonts w:asciiTheme="majorBidi" w:hAnsiTheme="majorBidi" w:cstheme="majorBidi"/>
          <w:b/>
          <w:sz w:val="24"/>
          <w:szCs w:val="24"/>
        </w:rPr>
      </w:pPr>
    </w:p>
    <w:p w:rsidR="00FE5C16" w:rsidRPr="0005236F" w:rsidRDefault="006B01B1" w:rsidP="006B01B1">
      <w:pPr>
        <w:spacing w:after="0" w:line="240" w:lineRule="auto"/>
        <w:rPr>
          <w:rFonts w:asciiTheme="majorBidi" w:hAnsiTheme="majorBidi" w:cstheme="majorBidi"/>
          <w:b/>
          <w:sz w:val="24"/>
          <w:szCs w:val="24"/>
        </w:rPr>
      </w:pPr>
      <w:r w:rsidRPr="0005236F">
        <w:rPr>
          <w:rFonts w:asciiTheme="majorBidi" w:hAnsiTheme="majorBidi" w:cstheme="majorBidi"/>
          <w:b/>
          <w:sz w:val="24"/>
          <w:szCs w:val="24"/>
        </w:rPr>
        <w:t xml:space="preserve">                                                        </w:t>
      </w:r>
      <w:r w:rsidR="00FE5C16" w:rsidRPr="0005236F">
        <w:rPr>
          <w:rFonts w:asciiTheme="majorBidi" w:hAnsiTheme="majorBidi" w:cstheme="majorBidi"/>
          <w:b/>
          <w:sz w:val="24"/>
          <w:szCs w:val="24"/>
        </w:rPr>
        <w:t>Сводные показатели по району</w:t>
      </w:r>
    </w:p>
    <w:p w:rsidR="00FE5C16" w:rsidRPr="0005236F" w:rsidRDefault="00FE5C16" w:rsidP="00FE5C16">
      <w:pPr>
        <w:pStyle w:val="a3"/>
        <w:spacing w:after="0" w:line="240" w:lineRule="auto"/>
        <w:ind w:left="1855"/>
        <w:jc w:val="center"/>
        <w:rPr>
          <w:rFonts w:asciiTheme="majorBidi" w:hAnsiTheme="majorBidi" w:cstheme="majorBidi"/>
          <w:b/>
          <w:sz w:val="24"/>
          <w:szCs w:val="24"/>
        </w:rPr>
      </w:pPr>
    </w:p>
    <w:tbl>
      <w:tblPr>
        <w:tblStyle w:val="a4"/>
        <w:tblW w:w="13836" w:type="dxa"/>
        <w:tblInd w:w="-5" w:type="dxa"/>
        <w:tblLook w:val="04A0" w:firstRow="1" w:lastRow="0" w:firstColumn="1" w:lastColumn="0" w:noHBand="0" w:noVBand="1"/>
      </w:tblPr>
      <w:tblGrid>
        <w:gridCol w:w="851"/>
        <w:gridCol w:w="1837"/>
        <w:gridCol w:w="2963"/>
        <w:gridCol w:w="2373"/>
        <w:gridCol w:w="1701"/>
        <w:gridCol w:w="1843"/>
        <w:gridCol w:w="2268"/>
      </w:tblGrid>
      <w:tr w:rsidR="00FE5C16" w:rsidRPr="0005236F" w:rsidTr="00BA1610">
        <w:trPr>
          <w:trHeight w:val="187"/>
        </w:trPr>
        <w:tc>
          <w:tcPr>
            <w:tcW w:w="851" w:type="dxa"/>
            <w:vMerge w:val="restart"/>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w:t>
            </w:r>
          </w:p>
        </w:tc>
        <w:tc>
          <w:tcPr>
            <w:tcW w:w="1837" w:type="dxa"/>
            <w:vMerge w:val="restart"/>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Количество ОО</w:t>
            </w:r>
          </w:p>
        </w:tc>
        <w:tc>
          <w:tcPr>
            <w:tcW w:w="2963" w:type="dxa"/>
            <w:vMerge w:val="restart"/>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Количество ОО, принявших участие в самодиагностике</w:t>
            </w:r>
          </w:p>
        </w:tc>
        <w:tc>
          <w:tcPr>
            <w:tcW w:w="8185" w:type="dxa"/>
            <w:gridSpan w:val="4"/>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Уровень  в рамках проекта</w:t>
            </w:r>
          </w:p>
        </w:tc>
      </w:tr>
      <w:tr w:rsidR="00FE5C16" w:rsidRPr="0005236F" w:rsidTr="00EA5185">
        <w:trPr>
          <w:trHeight w:val="133"/>
        </w:trPr>
        <w:tc>
          <w:tcPr>
            <w:tcW w:w="851" w:type="dxa"/>
            <w:vMerge/>
          </w:tcPr>
          <w:p w:rsidR="00FE5C16" w:rsidRPr="0005236F" w:rsidRDefault="00FE5C16" w:rsidP="00BA1610">
            <w:pPr>
              <w:jc w:val="center"/>
              <w:rPr>
                <w:rFonts w:asciiTheme="majorBidi" w:hAnsiTheme="majorBidi" w:cstheme="majorBidi"/>
                <w:b/>
                <w:sz w:val="24"/>
                <w:szCs w:val="24"/>
              </w:rPr>
            </w:pPr>
          </w:p>
        </w:tc>
        <w:tc>
          <w:tcPr>
            <w:tcW w:w="1837" w:type="dxa"/>
            <w:vMerge/>
          </w:tcPr>
          <w:p w:rsidR="00FE5C16" w:rsidRPr="0005236F" w:rsidRDefault="00FE5C16" w:rsidP="00BA1610">
            <w:pPr>
              <w:jc w:val="center"/>
              <w:rPr>
                <w:rFonts w:asciiTheme="majorBidi" w:hAnsiTheme="majorBidi" w:cstheme="majorBidi"/>
                <w:b/>
                <w:sz w:val="24"/>
                <w:szCs w:val="24"/>
              </w:rPr>
            </w:pPr>
          </w:p>
        </w:tc>
        <w:tc>
          <w:tcPr>
            <w:tcW w:w="2963" w:type="dxa"/>
            <w:vMerge/>
          </w:tcPr>
          <w:p w:rsidR="00FE5C16" w:rsidRPr="0005236F" w:rsidRDefault="00FE5C16" w:rsidP="00BA1610">
            <w:pPr>
              <w:jc w:val="center"/>
              <w:rPr>
                <w:rFonts w:asciiTheme="majorBidi" w:hAnsiTheme="majorBidi" w:cstheme="majorBidi"/>
                <w:b/>
                <w:sz w:val="24"/>
                <w:szCs w:val="24"/>
              </w:rPr>
            </w:pPr>
          </w:p>
        </w:tc>
        <w:tc>
          <w:tcPr>
            <w:tcW w:w="2373" w:type="dxa"/>
            <w:shd w:val="clear" w:color="auto" w:fill="FF0000"/>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Ниже базового</w:t>
            </w:r>
          </w:p>
        </w:tc>
        <w:tc>
          <w:tcPr>
            <w:tcW w:w="1701" w:type="dxa"/>
            <w:shd w:val="clear" w:color="auto" w:fill="ED7D31" w:themeFill="accent2"/>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 xml:space="preserve">Базовый </w:t>
            </w:r>
          </w:p>
        </w:tc>
        <w:tc>
          <w:tcPr>
            <w:tcW w:w="1843" w:type="dxa"/>
            <w:shd w:val="clear" w:color="auto" w:fill="FFFF00"/>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 xml:space="preserve">Средний </w:t>
            </w:r>
          </w:p>
        </w:tc>
        <w:tc>
          <w:tcPr>
            <w:tcW w:w="2268" w:type="dxa"/>
            <w:shd w:val="clear" w:color="auto" w:fill="00B050"/>
          </w:tcPr>
          <w:p w:rsidR="00FE5C16" w:rsidRPr="0005236F" w:rsidRDefault="00FE5C16" w:rsidP="00BA1610">
            <w:pPr>
              <w:jc w:val="center"/>
              <w:rPr>
                <w:rFonts w:asciiTheme="majorBidi" w:hAnsiTheme="majorBidi" w:cstheme="majorBidi"/>
                <w:b/>
                <w:sz w:val="24"/>
                <w:szCs w:val="24"/>
              </w:rPr>
            </w:pPr>
            <w:r w:rsidRPr="0005236F">
              <w:rPr>
                <w:rFonts w:asciiTheme="majorBidi" w:hAnsiTheme="majorBidi" w:cstheme="majorBidi"/>
                <w:b/>
                <w:sz w:val="24"/>
                <w:szCs w:val="24"/>
              </w:rPr>
              <w:t xml:space="preserve">Высокий </w:t>
            </w:r>
          </w:p>
        </w:tc>
      </w:tr>
      <w:tr w:rsidR="00FE5C16" w:rsidRPr="0005236F" w:rsidTr="00525A5A">
        <w:trPr>
          <w:trHeight w:val="468"/>
        </w:trPr>
        <w:tc>
          <w:tcPr>
            <w:tcW w:w="851" w:type="dxa"/>
            <w:vMerge w:val="restart"/>
          </w:tcPr>
          <w:p w:rsidR="00FE5C16" w:rsidRPr="0005236F" w:rsidRDefault="00FE5C16" w:rsidP="00BA1610">
            <w:pPr>
              <w:jc w:val="center"/>
              <w:rPr>
                <w:rFonts w:asciiTheme="majorBidi" w:hAnsiTheme="majorBidi" w:cstheme="majorBidi"/>
                <w:sz w:val="24"/>
                <w:szCs w:val="24"/>
              </w:rPr>
            </w:pPr>
            <w:r w:rsidRPr="0005236F">
              <w:rPr>
                <w:rFonts w:asciiTheme="majorBidi" w:hAnsiTheme="majorBidi" w:cstheme="majorBidi"/>
                <w:sz w:val="24"/>
                <w:szCs w:val="24"/>
              </w:rPr>
              <w:t>1</w:t>
            </w:r>
          </w:p>
        </w:tc>
        <w:tc>
          <w:tcPr>
            <w:tcW w:w="1837" w:type="dxa"/>
            <w:vMerge w:val="restart"/>
          </w:tcPr>
          <w:p w:rsidR="00FE5C16" w:rsidRPr="0005236F" w:rsidRDefault="00777F20" w:rsidP="00BA1610">
            <w:pPr>
              <w:jc w:val="center"/>
              <w:rPr>
                <w:rFonts w:asciiTheme="majorBidi" w:hAnsiTheme="majorBidi" w:cstheme="majorBidi"/>
                <w:sz w:val="24"/>
                <w:szCs w:val="24"/>
              </w:rPr>
            </w:pPr>
            <w:r w:rsidRPr="0005236F">
              <w:rPr>
                <w:rFonts w:asciiTheme="majorBidi" w:hAnsiTheme="majorBidi" w:cstheme="majorBidi"/>
                <w:sz w:val="24"/>
                <w:szCs w:val="24"/>
              </w:rPr>
              <w:t>50</w:t>
            </w:r>
          </w:p>
        </w:tc>
        <w:tc>
          <w:tcPr>
            <w:tcW w:w="2963" w:type="dxa"/>
            <w:vMerge w:val="restart"/>
          </w:tcPr>
          <w:p w:rsidR="00FE5C16" w:rsidRPr="0005236F" w:rsidRDefault="00777F20" w:rsidP="00BA1610">
            <w:pPr>
              <w:jc w:val="center"/>
              <w:rPr>
                <w:rFonts w:asciiTheme="majorBidi" w:hAnsiTheme="majorBidi" w:cstheme="majorBidi"/>
                <w:sz w:val="24"/>
                <w:szCs w:val="24"/>
              </w:rPr>
            </w:pPr>
            <w:r w:rsidRPr="0005236F">
              <w:rPr>
                <w:rFonts w:asciiTheme="majorBidi" w:hAnsiTheme="majorBidi" w:cstheme="majorBidi"/>
                <w:sz w:val="24"/>
                <w:szCs w:val="24"/>
              </w:rPr>
              <w:t>47</w:t>
            </w:r>
          </w:p>
        </w:tc>
        <w:tc>
          <w:tcPr>
            <w:tcW w:w="2373" w:type="dxa"/>
            <w:shd w:val="clear" w:color="auto" w:fill="FF0000"/>
          </w:tcPr>
          <w:p w:rsidR="00FE5C16" w:rsidRPr="0005236F" w:rsidRDefault="00777F20" w:rsidP="00BA1610">
            <w:pPr>
              <w:jc w:val="center"/>
              <w:rPr>
                <w:rFonts w:asciiTheme="majorBidi" w:hAnsiTheme="majorBidi" w:cstheme="majorBidi"/>
                <w:color w:val="FF0000"/>
                <w:sz w:val="24"/>
                <w:szCs w:val="24"/>
                <w:highlight w:val="red"/>
              </w:rPr>
            </w:pPr>
            <w:r w:rsidRPr="0005236F">
              <w:rPr>
                <w:rFonts w:asciiTheme="majorBidi" w:hAnsiTheme="majorBidi" w:cstheme="majorBidi"/>
                <w:sz w:val="24"/>
                <w:szCs w:val="24"/>
                <w:highlight w:val="red"/>
              </w:rPr>
              <w:t>13</w:t>
            </w:r>
            <w:r w:rsidR="00525A5A" w:rsidRPr="0005236F">
              <w:rPr>
                <w:rFonts w:asciiTheme="majorBidi" w:hAnsiTheme="majorBidi" w:cstheme="majorBidi"/>
                <w:sz w:val="24"/>
                <w:szCs w:val="24"/>
                <w:highlight w:val="red"/>
              </w:rPr>
              <w:t xml:space="preserve"> ОО</w:t>
            </w:r>
          </w:p>
        </w:tc>
        <w:tc>
          <w:tcPr>
            <w:tcW w:w="1701" w:type="dxa"/>
            <w:shd w:val="clear" w:color="auto" w:fill="ED7D31" w:themeFill="accent2"/>
          </w:tcPr>
          <w:p w:rsidR="00FE5C16" w:rsidRPr="0005236F" w:rsidRDefault="00525A5A" w:rsidP="00BA1610">
            <w:pPr>
              <w:jc w:val="center"/>
              <w:rPr>
                <w:rFonts w:asciiTheme="majorBidi" w:hAnsiTheme="majorBidi" w:cstheme="majorBidi"/>
                <w:sz w:val="24"/>
                <w:szCs w:val="24"/>
              </w:rPr>
            </w:pPr>
            <w:r w:rsidRPr="0005236F">
              <w:rPr>
                <w:rFonts w:asciiTheme="majorBidi" w:hAnsiTheme="majorBidi" w:cstheme="majorBidi"/>
                <w:sz w:val="24"/>
                <w:szCs w:val="24"/>
              </w:rPr>
              <w:t>1</w:t>
            </w:r>
            <w:r w:rsidR="0014434C" w:rsidRPr="0005236F">
              <w:rPr>
                <w:rFonts w:asciiTheme="majorBidi" w:hAnsiTheme="majorBidi" w:cstheme="majorBidi"/>
                <w:sz w:val="24"/>
                <w:szCs w:val="24"/>
              </w:rPr>
              <w:t>7 ОО</w:t>
            </w:r>
          </w:p>
          <w:p w:rsidR="00FE5C16" w:rsidRPr="0005236F" w:rsidRDefault="00FE5C16" w:rsidP="00BA1610">
            <w:pPr>
              <w:jc w:val="center"/>
              <w:rPr>
                <w:rFonts w:asciiTheme="majorBidi" w:hAnsiTheme="majorBidi" w:cstheme="majorBidi"/>
                <w:sz w:val="24"/>
                <w:szCs w:val="24"/>
              </w:rPr>
            </w:pPr>
          </w:p>
        </w:tc>
        <w:tc>
          <w:tcPr>
            <w:tcW w:w="1843" w:type="dxa"/>
            <w:shd w:val="clear" w:color="auto" w:fill="FFFF00"/>
          </w:tcPr>
          <w:p w:rsidR="00FE5C16" w:rsidRPr="0005236F" w:rsidRDefault="0014434C" w:rsidP="0014434C">
            <w:pPr>
              <w:rPr>
                <w:rFonts w:asciiTheme="majorBidi" w:hAnsiTheme="majorBidi" w:cstheme="majorBidi"/>
                <w:sz w:val="24"/>
                <w:szCs w:val="24"/>
              </w:rPr>
            </w:pPr>
            <w:r w:rsidRPr="0005236F">
              <w:rPr>
                <w:rFonts w:asciiTheme="majorBidi" w:hAnsiTheme="majorBidi" w:cstheme="majorBidi"/>
                <w:sz w:val="24"/>
                <w:szCs w:val="24"/>
              </w:rPr>
              <w:t xml:space="preserve">  </w:t>
            </w:r>
            <w:r w:rsidR="00FE5C16" w:rsidRPr="0005236F">
              <w:rPr>
                <w:rFonts w:asciiTheme="majorBidi" w:hAnsiTheme="majorBidi" w:cstheme="majorBidi"/>
                <w:sz w:val="24"/>
                <w:szCs w:val="24"/>
              </w:rPr>
              <w:t>15</w:t>
            </w:r>
            <w:r w:rsidRPr="0005236F">
              <w:rPr>
                <w:rFonts w:asciiTheme="majorBidi" w:hAnsiTheme="majorBidi" w:cstheme="majorBidi"/>
                <w:sz w:val="24"/>
                <w:szCs w:val="24"/>
              </w:rPr>
              <w:t xml:space="preserve"> ОО</w:t>
            </w:r>
          </w:p>
        </w:tc>
        <w:tc>
          <w:tcPr>
            <w:tcW w:w="2268" w:type="dxa"/>
            <w:shd w:val="clear" w:color="auto" w:fill="00B050"/>
          </w:tcPr>
          <w:p w:rsidR="00FE5C16" w:rsidRPr="0005236F" w:rsidRDefault="0014434C" w:rsidP="0014434C">
            <w:pPr>
              <w:rPr>
                <w:rFonts w:asciiTheme="majorBidi" w:hAnsiTheme="majorBidi" w:cstheme="majorBidi"/>
                <w:sz w:val="24"/>
                <w:szCs w:val="24"/>
              </w:rPr>
            </w:pPr>
            <w:r w:rsidRPr="0005236F">
              <w:rPr>
                <w:rFonts w:asciiTheme="majorBidi" w:hAnsiTheme="majorBidi" w:cstheme="majorBidi"/>
                <w:sz w:val="24"/>
                <w:szCs w:val="24"/>
              </w:rPr>
              <w:t xml:space="preserve">     2 ОО</w:t>
            </w:r>
          </w:p>
        </w:tc>
      </w:tr>
      <w:tr w:rsidR="00FE5C16" w:rsidRPr="0005236F" w:rsidTr="00525A5A">
        <w:trPr>
          <w:trHeight w:val="557"/>
        </w:trPr>
        <w:tc>
          <w:tcPr>
            <w:tcW w:w="851" w:type="dxa"/>
            <w:vMerge/>
          </w:tcPr>
          <w:p w:rsidR="00FE5C16" w:rsidRPr="0005236F" w:rsidRDefault="00FE5C16" w:rsidP="00BA1610">
            <w:pPr>
              <w:jc w:val="both"/>
              <w:rPr>
                <w:rFonts w:asciiTheme="majorBidi" w:hAnsiTheme="majorBidi" w:cstheme="majorBidi"/>
                <w:sz w:val="24"/>
                <w:szCs w:val="24"/>
              </w:rPr>
            </w:pPr>
          </w:p>
        </w:tc>
        <w:tc>
          <w:tcPr>
            <w:tcW w:w="1837" w:type="dxa"/>
            <w:vMerge/>
          </w:tcPr>
          <w:p w:rsidR="00FE5C16" w:rsidRPr="0005236F" w:rsidRDefault="00FE5C16" w:rsidP="00BA1610">
            <w:pPr>
              <w:jc w:val="both"/>
              <w:rPr>
                <w:rFonts w:asciiTheme="majorBidi" w:hAnsiTheme="majorBidi" w:cstheme="majorBidi"/>
                <w:sz w:val="24"/>
                <w:szCs w:val="24"/>
              </w:rPr>
            </w:pPr>
          </w:p>
        </w:tc>
        <w:tc>
          <w:tcPr>
            <w:tcW w:w="2963" w:type="dxa"/>
            <w:vMerge/>
          </w:tcPr>
          <w:p w:rsidR="00FE5C16" w:rsidRPr="0005236F" w:rsidRDefault="00FE5C16" w:rsidP="00BA1610">
            <w:pPr>
              <w:jc w:val="both"/>
              <w:rPr>
                <w:rFonts w:asciiTheme="majorBidi" w:hAnsiTheme="majorBidi" w:cstheme="majorBidi"/>
                <w:sz w:val="24"/>
                <w:szCs w:val="24"/>
              </w:rPr>
            </w:pPr>
          </w:p>
        </w:tc>
        <w:tc>
          <w:tcPr>
            <w:tcW w:w="2373" w:type="dxa"/>
            <w:shd w:val="clear" w:color="auto" w:fill="FF0000"/>
          </w:tcPr>
          <w:p w:rsidR="00914DEF" w:rsidRPr="0005236F" w:rsidRDefault="00914DEF" w:rsidP="00BA1610">
            <w:pPr>
              <w:jc w:val="center"/>
              <w:rPr>
                <w:rFonts w:asciiTheme="majorBidi" w:hAnsiTheme="majorBidi" w:cstheme="majorBidi"/>
                <w:sz w:val="24"/>
                <w:szCs w:val="24"/>
                <w:highlight w:val="red"/>
              </w:rPr>
            </w:pPr>
          </w:p>
          <w:p w:rsidR="00FE5C16" w:rsidRPr="0005236F" w:rsidRDefault="00440553" w:rsidP="00BA1610">
            <w:pPr>
              <w:jc w:val="center"/>
              <w:rPr>
                <w:rFonts w:asciiTheme="majorBidi" w:hAnsiTheme="majorBidi" w:cstheme="majorBidi"/>
                <w:sz w:val="24"/>
                <w:szCs w:val="24"/>
                <w:highlight w:val="red"/>
              </w:rPr>
            </w:pPr>
            <w:r w:rsidRPr="0005236F">
              <w:rPr>
                <w:rFonts w:asciiTheme="majorBidi" w:hAnsiTheme="majorBidi" w:cstheme="majorBidi"/>
                <w:sz w:val="24"/>
                <w:szCs w:val="24"/>
                <w:highlight w:val="red"/>
              </w:rPr>
              <w:t>27,6</w:t>
            </w:r>
          </w:p>
        </w:tc>
        <w:tc>
          <w:tcPr>
            <w:tcW w:w="1701" w:type="dxa"/>
            <w:shd w:val="clear" w:color="auto" w:fill="ED7D31" w:themeFill="accent2"/>
          </w:tcPr>
          <w:p w:rsidR="00FE5C16" w:rsidRPr="0005236F" w:rsidRDefault="00FE5C16" w:rsidP="00BA1610">
            <w:pPr>
              <w:jc w:val="center"/>
              <w:rPr>
                <w:rFonts w:asciiTheme="majorBidi" w:hAnsiTheme="majorBidi" w:cstheme="majorBidi"/>
                <w:b/>
                <w:sz w:val="24"/>
                <w:szCs w:val="24"/>
              </w:rPr>
            </w:pPr>
          </w:p>
          <w:p w:rsidR="00FE5C16" w:rsidRPr="0005236F" w:rsidRDefault="00777F20" w:rsidP="00BA1610">
            <w:pPr>
              <w:jc w:val="center"/>
              <w:rPr>
                <w:rFonts w:asciiTheme="majorBidi" w:hAnsiTheme="majorBidi" w:cstheme="majorBidi"/>
                <w:b/>
                <w:sz w:val="24"/>
                <w:szCs w:val="24"/>
              </w:rPr>
            </w:pPr>
            <w:r w:rsidRPr="0005236F">
              <w:rPr>
                <w:rFonts w:asciiTheme="majorBidi" w:hAnsiTheme="majorBidi" w:cstheme="majorBidi"/>
                <w:b/>
                <w:sz w:val="24"/>
                <w:szCs w:val="24"/>
              </w:rPr>
              <w:t>36,0</w:t>
            </w:r>
            <w:r w:rsidR="00FE5C16" w:rsidRPr="0005236F">
              <w:rPr>
                <w:rFonts w:asciiTheme="majorBidi" w:hAnsiTheme="majorBidi" w:cstheme="majorBidi"/>
                <w:b/>
                <w:sz w:val="24"/>
                <w:szCs w:val="24"/>
              </w:rPr>
              <w:t xml:space="preserve"> %</w:t>
            </w:r>
          </w:p>
        </w:tc>
        <w:tc>
          <w:tcPr>
            <w:tcW w:w="1843" w:type="dxa"/>
            <w:shd w:val="clear" w:color="auto" w:fill="FFFF00"/>
          </w:tcPr>
          <w:p w:rsidR="00FE5C16" w:rsidRPr="0005236F" w:rsidRDefault="00FE5C16" w:rsidP="00BA1610">
            <w:pPr>
              <w:jc w:val="center"/>
              <w:rPr>
                <w:rFonts w:asciiTheme="majorBidi" w:hAnsiTheme="majorBidi" w:cstheme="majorBidi"/>
                <w:b/>
                <w:sz w:val="24"/>
                <w:szCs w:val="24"/>
              </w:rPr>
            </w:pPr>
          </w:p>
          <w:p w:rsidR="00FE5C16" w:rsidRPr="0005236F" w:rsidRDefault="00440553" w:rsidP="00BA1610">
            <w:pPr>
              <w:jc w:val="center"/>
              <w:rPr>
                <w:rFonts w:asciiTheme="majorBidi" w:hAnsiTheme="majorBidi" w:cstheme="majorBidi"/>
                <w:b/>
                <w:sz w:val="24"/>
                <w:szCs w:val="24"/>
              </w:rPr>
            </w:pPr>
            <w:r w:rsidRPr="0005236F">
              <w:rPr>
                <w:rFonts w:asciiTheme="majorBidi" w:hAnsiTheme="majorBidi" w:cstheme="majorBidi"/>
                <w:b/>
                <w:sz w:val="24"/>
                <w:szCs w:val="24"/>
              </w:rPr>
              <w:t>32,0</w:t>
            </w:r>
            <w:r w:rsidR="00FE5C16" w:rsidRPr="0005236F">
              <w:rPr>
                <w:rFonts w:asciiTheme="majorBidi" w:hAnsiTheme="majorBidi" w:cstheme="majorBidi"/>
                <w:b/>
                <w:sz w:val="24"/>
                <w:szCs w:val="24"/>
              </w:rPr>
              <w:t>%</w:t>
            </w:r>
          </w:p>
        </w:tc>
        <w:tc>
          <w:tcPr>
            <w:tcW w:w="2268" w:type="dxa"/>
            <w:shd w:val="clear" w:color="auto" w:fill="00B050"/>
          </w:tcPr>
          <w:p w:rsidR="00FE5C16" w:rsidRPr="0005236F" w:rsidRDefault="00FE5C16" w:rsidP="00BA1610">
            <w:pPr>
              <w:jc w:val="center"/>
              <w:rPr>
                <w:rFonts w:asciiTheme="majorBidi" w:hAnsiTheme="majorBidi" w:cstheme="majorBidi"/>
                <w:b/>
                <w:sz w:val="24"/>
                <w:szCs w:val="24"/>
              </w:rPr>
            </w:pPr>
          </w:p>
          <w:p w:rsidR="00FE5C16" w:rsidRPr="0005236F" w:rsidRDefault="00440553" w:rsidP="00BA1610">
            <w:pPr>
              <w:jc w:val="center"/>
              <w:rPr>
                <w:rFonts w:asciiTheme="majorBidi" w:hAnsiTheme="majorBidi" w:cstheme="majorBidi"/>
                <w:b/>
                <w:sz w:val="24"/>
                <w:szCs w:val="24"/>
              </w:rPr>
            </w:pPr>
            <w:r w:rsidRPr="0005236F">
              <w:rPr>
                <w:rFonts w:asciiTheme="majorBidi" w:hAnsiTheme="majorBidi" w:cstheme="majorBidi"/>
                <w:b/>
                <w:sz w:val="24"/>
                <w:szCs w:val="24"/>
              </w:rPr>
              <w:t>4,25</w:t>
            </w:r>
            <w:r w:rsidR="00FE5C16" w:rsidRPr="0005236F">
              <w:rPr>
                <w:rFonts w:asciiTheme="majorBidi" w:hAnsiTheme="majorBidi" w:cstheme="majorBidi"/>
                <w:b/>
                <w:sz w:val="24"/>
                <w:szCs w:val="24"/>
              </w:rPr>
              <w:t>%</w:t>
            </w:r>
          </w:p>
        </w:tc>
      </w:tr>
    </w:tbl>
    <w:p w:rsidR="004064D1" w:rsidRPr="0005236F" w:rsidRDefault="004064D1">
      <w:pPr>
        <w:rPr>
          <w:rFonts w:asciiTheme="majorBidi" w:hAnsiTheme="majorBidi" w:cstheme="majorBidi"/>
          <w:sz w:val="24"/>
          <w:szCs w:val="24"/>
        </w:rPr>
      </w:pPr>
    </w:p>
    <w:p w:rsidR="00FE5C16" w:rsidRPr="0005236F" w:rsidRDefault="00FE5C16">
      <w:pPr>
        <w:rPr>
          <w:rFonts w:asciiTheme="majorBidi" w:hAnsiTheme="majorBidi" w:cstheme="majorBidi"/>
          <w:sz w:val="24"/>
          <w:szCs w:val="24"/>
        </w:rPr>
      </w:pPr>
    </w:p>
    <w:p w:rsidR="00FE5C16" w:rsidRPr="0005236F" w:rsidRDefault="00FE5C16">
      <w:pPr>
        <w:rPr>
          <w:rFonts w:asciiTheme="majorBidi" w:hAnsiTheme="majorBidi" w:cstheme="majorBidi"/>
          <w:sz w:val="24"/>
          <w:szCs w:val="24"/>
        </w:rPr>
      </w:pPr>
    </w:p>
    <w:p w:rsidR="00BE5D97" w:rsidRDefault="00BE5D97" w:rsidP="00BE5D97">
      <w:pPr>
        <w:rPr>
          <w:rFonts w:asciiTheme="majorBidi" w:hAnsiTheme="majorBidi" w:cstheme="majorBidi"/>
          <w:b/>
          <w:sz w:val="24"/>
          <w:szCs w:val="24"/>
        </w:rPr>
      </w:pPr>
    </w:p>
    <w:p w:rsidR="00BE5D97" w:rsidRDefault="00BE5D97" w:rsidP="00BE5D97">
      <w:pPr>
        <w:rPr>
          <w:rFonts w:asciiTheme="majorBidi" w:hAnsiTheme="majorBidi" w:cstheme="majorBidi"/>
          <w:b/>
          <w:sz w:val="24"/>
          <w:szCs w:val="24"/>
        </w:rPr>
      </w:pPr>
    </w:p>
    <w:p w:rsidR="004311F7" w:rsidRPr="0005236F" w:rsidRDefault="00BE5D97" w:rsidP="00BE5D97">
      <w:pPr>
        <w:rPr>
          <w:rFonts w:asciiTheme="majorBidi" w:hAnsiTheme="majorBidi" w:cstheme="majorBidi"/>
          <w:b/>
          <w:sz w:val="24"/>
          <w:szCs w:val="24"/>
        </w:rPr>
      </w:pPr>
      <w:r>
        <w:rPr>
          <w:rFonts w:asciiTheme="majorBidi" w:hAnsiTheme="majorBidi" w:cstheme="majorBidi"/>
          <w:b/>
          <w:sz w:val="24"/>
          <w:szCs w:val="24"/>
        </w:rPr>
        <w:t xml:space="preserve">                                                                    </w:t>
      </w:r>
      <w:r w:rsidR="004311F7" w:rsidRPr="0005236F">
        <w:rPr>
          <w:rFonts w:asciiTheme="majorBidi" w:hAnsiTheme="majorBidi" w:cstheme="majorBidi"/>
          <w:b/>
          <w:sz w:val="24"/>
          <w:szCs w:val="24"/>
        </w:rPr>
        <w:t>По магистральному направлению «</w:t>
      </w:r>
      <w:r w:rsidR="00B13F86" w:rsidRPr="0005236F">
        <w:rPr>
          <w:rFonts w:asciiTheme="majorBidi" w:hAnsiTheme="majorBidi" w:cstheme="majorBidi"/>
          <w:b/>
          <w:sz w:val="24"/>
          <w:szCs w:val="24"/>
        </w:rPr>
        <w:t>Знание</w:t>
      </w:r>
      <w:r w:rsidR="004311F7" w:rsidRPr="0005236F">
        <w:rPr>
          <w:rFonts w:asciiTheme="majorBidi" w:hAnsiTheme="majorBidi" w:cstheme="majorBidi"/>
          <w:b/>
          <w:sz w:val="24"/>
          <w:szCs w:val="24"/>
        </w:rPr>
        <w:t>»</w:t>
      </w:r>
    </w:p>
    <w:p w:rsidR="004311F7" w:rsidRPr="0005236F" w:rsidRDefault="004311F7" w:rsidP="004311F7">
      <w:pPr>
        <w:pStyle w:val="a5"/>
        <w:rPr>
          <w:rFonts w:asciiTheme="majorBidi" w:hAnsiTheme="majorBidi" w:cstheme="majorBidi"/>
          <w:b/>
          <w:bCs/>
          <w:sz w:val="24"/>
          <w:szCs w:val="24"/>
        </w:rPr>
      </w:pPr>
      <w:r w:rsidRPr="0005236F">
        <w:rPr>
          <w:rFonts w:asciiTheme="majorBidi" w:hAnsiTheme="majorBidi" w:cstheme="majorBidi"/>
          <w:sz w:val="24"/>
          <w:szCs w:val="24"/>
        </w:rPr>
        <w:t xml:space="preserve">Высокий уровень – 6 ОО  (от 40 до 53 баллов) - </w:t>
      </w:r>
      <w:r w:rsidRPr="0005236F">
        <w:rPr>
          <w:rFonts w:asciiTheme="majorBidi" w:hAnsiTheme="majorBidi" w:cstheme="majorBidi"/>
          <w:b/>
          <w:bCs/>
          <w:sz w:val="24"/>
          <w:szCs w:val="24"/>
        </w:rPr>
        <w:t>12,7%;</w:t>
      </w:r>
    </w:p>
    <w:p w:rsidR="004311F7" w:rsidRPr="0005236F" w:rsidRDefault="004311F7" w:rsidP="004311F7">
      <w:pPr>
        <w:pStyle w:val="a5"/>
        <w:rPr>
          <w:rFonts w:asciiTheme="majorBidi" w:hAnsiTheme="majorBidi" w:cstheme="majorBidi"/>
          <w:sz w:val="24"/>
          <w:szCs w:val="24"/>
        </w:rPr>
      </w:pPr>
      <w:r w:rsidRPr="0005236F">
        <w:rPr>
          <w:rFonts w:asciiTheme="majorBidi" w:hAnsiTheme="majorBidi" w:cstheme="majorBidi"/>
          <w:sz w:val="24"/>
          <w:szCs w:val="24"/>
        </w:rPr>
        <w:t xml:space="preserve">Средний уровень – 16 ОО (от 29 до 39 баллов) - </w:t>
      </w:r>
      <w:r w:rsidR="00CB5571" w:rsidRPr="0005236F">
        <w:rPr>
          <w:rFonts w:asciiTheme="majorBidi" w:hAnsiTheme="majorBidi" w:cstheme="majorBidi"/>
          <w:b/>
          <w:sz w:val="24"/>
          <w:szCs w:val="24"/>
        </w:rPr>
        <w:t>4</w:t>
      </w:r>
      <w:r w:rsidRPr="0005236F">
        <w:rPr>
          <w:rFonts w:asciiTheme="majorBidi" w:hAnsiTheme="majorBidi" w:cstheme="majorBidi"/>
          <w:b/>
          <w:sz w:val="24"/>
          <w:szCs w:val="24"/>
        </w:rPr>
        <w:t>4,0 %</w:t>
      </w:r>
      <w:r w:rsidRPr="0005236F">
        <w:rPr>
          <w:rFonts w:asciiTheme="majorBidi" w:hAnsiTheme="majorBidi" w:cstheme="majorBidi"/>
          <w:sz w:val="24"/>
          <w:szCs w:val="24"/>
        </w:rPr>
        <w:t>;</w:t>
      </w:r>
    </w:p>
    <w:p w:rsidR="004311F7" w:rsidRPr="0005236F" w:rsidRDefault="004311F7" w:rsidP="004311F7">
      <w:pPr>
        <w:pStyle w:val="a5"/>
        <w:rPr>
          <w:rFonts w:asciiTheme="majorBidi" w:hAnsiTheme="majorBidi" w:cstheme="majorBidi"/>
          <w:sz w:val="24"/>
          <w:szCs w:val="24"/>
        </w:rPr>
      </w:pPr>
      <w:r w:rsidRPr="0005236F">
        <w:rPr>
          <w:rFonts w:asciiTheme="majorBidi" w:hAnsiTheme="majorBidi" w:cstheme="majorBidi"/>
          <w:sz w:val="24"/>
          <w:szCs w:val="24"/>
        </w:rPr>
        <w:t xml:space="preserve">Базовый уровень – 16 ОО (от 15 до 28 баллов) - </w:t>
      </w:r>
      <w:r w:rsidR="00CB5571" w:rsidRPr="0005236F">
        <w:rPr>
          <w:rFonts w:asciiTheme="majorBidi" w:hAnsiTheme="majorBidi" w:cstheme="majorBidi"/>
          <w:b/>
          <w:sz w:val="24"/>
          <w:szCs w:val="24"/>
        </w:rPr>
        <w:t xml:space="preserve"> 34,0</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906C4F" w:rsidRDefault="004311F7" w:rsidP="00906C4F">
      <w:pPr>
        <w:pStyle w:val="a5"/>
        <w:rPr>
          <w:rFonts w:asciiTheme="majorBidi" w:hAnsiTheme="majorBidi" w:cstheme="majorBidi"/>
          <w:sz w:val="24"/>
          <w:szCs w:val="24"/>
        </w:rPr>
      </w:pPr>
      <w:r w:rsidRPr="0005236F">
        <w:rPr>
          <w:rFonts w:asciiTheme="majorBidi" w:hAnsiTheme="majorBidi" w:cstheme="majorBidi"/>
          <w:sz w:val="24"/>
          <w:szCs w:val="24"/>
        </w:rPr>
        <w:t xml:space="preserve">Ниже базового уровня: - 4 ОО (от 0 до 14 баллов) </w:t>
      </w:r>
      <w:r w:rsidRPr="0005236F">
        <w:rPr>
          <w:rFonts w:asciiTheme="majorBidi" w:hAnsiTheme="majorBidi" w:cstheme="majorBidi"/>
          <w:b/>
          <w:bCs/>
          <w:sz w:val="24"/>
          <w:szCs w:val="24"/>
        </w:rPr>
        <w:t>- 8,5%</w:t>
      </w:r>
    </w:p>
    <w:p w:rsidR="005947A2" w:rsidRPr="005947A2" w:rsidRDefault="005947A2" w:rsidP="00906C4F">
      <w:pPr>
        <w:pStyle w:val="a5"/>
        <w:rPr>
          <w:rFonts w:asciiTheme="majorBidi" w:hAnsiTheme="majorBidi" w:cstheme="majorBidi"/>
          <w:sz w:val="24"/>
          <w:szCs w:val="24"/>
        </w:rPr>
      </w:pPr>
    </w:p>
    <w:p w:rsidR="00B53D74" w:rsidRPr="00D52BAA" w:rsidRDefault="00D52BAA" w:rsidP="00D52BAA">
      <w:pPr>
        <w:pStyle w:val="a5"/>
        <w:rPr>
          <w:rFonts w:asciiTheme="majorBidi" w:hAnsiTheme="majorBidi" w:cstheme="majorBidi"/>
          <w:sz w:val="24"/>
          <w:szCs w:val="24"/>
        </w:rPr>
      </w:pPr>
      <w:r>
        <w:rPr>
          <w:rFonts w:asciiTheme="majorBidi" w:hAnsiTheme="majorBidi" w:cstheme="majorBidi"/>
          <w:sz w:val="24"/>
          <w:szCs w:val="24"/>
        </w:rPr>
        <w:t xml:space="preserve">                                                                      </w:t>
      </w:r>
      <w:r w:rsidR="00B53D74" w:rsidRPr="0005236F">
        <w:rPr>
          <w:rFonts w:asciiTheme="majorBidi" w:hAnsiTheme="majorBidi" w:cstheme="majorBidi"/>
          <w:b/>
          <w:sz w:val="24"/>
          <w:szCs w:val="24"/>
        </w:rPr>
        <w:t>По ма</w:t>
      </w:r>
      <w:r w:rsidR="006F1082" w:rsidRPr="0005236F">
        <w:rPr>
          <w:rFonts w:asciiTheme="majorBidi" w:hAnsiTheme="majorBidi" w:cstheme="majorBidi"/>
          <w:b/>
          <w:sz w:val="24"/>
          <w:szCs w:val="24"/>
        </w:rPr>
        <w:t>гистральному направлению «Воспитание</w:t>
      </w:r>
      <w:r w:rsidR="00B53D74" w:rsidRPr="0005236F">
        <w:rPr>
          <w:rFonts w:asciiTheme="majorBidi" w:hAnsiTheme="majorBidi" w:cstheme="majorBidi"/>
          <w:b/>
          <w:sz w:val="24"/>
          <w:szCs w:val="24"/>
        </w:rPr>
        <w:t>»</w:t>
      </w:r>
    </w:p>
    <w:p w:rsidR="00B53D74" w:rsidRPr="0005236F" w:rsidRDefault="00B53D74" w:rsidP="00B53D74">
      <w:pPr>
        <w:pStyle w:val="a5"/>
        <w:rPr>
          <w:rFonts w:asciiTheme="majorBidi" w:hAnsiTheme="majorBidi" w:cstheme="majorBidi"/>
          <w:b/>
          <w:bCs/>
          <w:sz w:val="24"/>
          <w:szCs w:val="24"/>
        </w:rPr>
      </w:pPr>
      <w:r w:rsidRPr="0005236F">
        <w:rPr>
          <w:rFonts w:asciiTheme="majorBidi" w:hAnsiTheme="majorBidi" w:cstheme="majorBidi"/>
          <w:sz w:val="24"/>
          <w:szCs w:val="24"/>
        </w:rPr>
        <w:t xml:space="preserve">Высокий уровень – 6 ОО  (от </w:t>
      </w:r>
      <w:r w:rsidR="00DD2C9A" w:rsidRPr="0005236F">
        <w:rPr>
          <w:rFonts w:asciiTheme="majorBidi" w:hAnsiTheme="majorBidi" w:cstheme="majorBidi"/>
          <w:sz w:val="24"/>
          <w:szCs w:val="24"/>
        </w:rPr>
        <w:t>2</w:t>
      </w:r>
      <w:r w:rsidRPr="0005236F">
        <w:rPr>
          <w:rFonts w:asciiTheme="majorBidi" w:hAnsiTheme="majorBidi" w:cstheme="majorBidi"/>
          <w:sz w:val="24"/>
          <w:szCs w:val="24"/>
        </w:rPr>
        <w:t xml:space="preserve">0 </w:t>
      </w:r>
      <w:r w:rsidR="00DD2C9A" w:rsidRPr="0005236F">
        <w:rPr>
          <w:rFonts w:asciiTheme="majorBidi" w:hAnsiTheme="majorBidi" w:cstheme="majorBidi"/>
          <w:sz w:val="24"/>
          <w:szCs w:val="24"/>
        </w:rPr>
        <w:t>до 22</w:t>
      </w:r>
      <w:r w:rsidRPr="0005236F">
        <w:rPr>
          <w:rFonts w:asciiTheme="majorBidi" w:hAnsiTheme="majorBidi" w:cstheme="majorBidi"/>
          <w:sz w:val="24"/>
          <w:szCs w:val="24"/>
        </w:rPr>
        <w:t xml:space="preserve"> баллов) - </w:t>
      </w:r>
      <w:r w:rsidRPr="0005236F">
        <w:rPr>
          <w:rFonts w:asciiTheme="majorBidi" w:hAnsiTheme="majorBidi" w:cstheme="majorBidi"/>
          <w:b/>
          <w:bCs/>
          <w:sz w:val="24"/>
          <w:szCs w:val="24"/>
        </w:rPr>
        <w:t>12,7%;</w:t>
      </w:r>
    </w:p>
    <w:p w:rsidR="00B53D74" w:rsidRPr="0005236F" w:rsidRDefault="00B53D74" w:rsidP="00B53D74">
      <w:pPr>
        <w:pStyle w:val="a5"/>
        <w:rPr>
          <w:rFonts w:asciiTheme="majorBidi" w:hAnsiTheme="majorBidi" w:cstheme="majorBidi"/>
          <w:sz w:val="24"/>
          <w:szCs w:val="24"/>
        </w:rPr>
      </w:pPr>
      <w:r w:rsidRPr="0005236F">
        <w:rPr>
          <w:rFonts w:asciiTheme="majorBidi" w:hAnsiTheme="majorBidi" w:cstheme="majorBidi"/>
          <w:sz w:val="24"/>
          <w:szCs w:val="24"/>
        </w:rPr>
        <w:t>С</w:t>
      </w:r>
      <w:r w:rsidR="006F1082" w:rsidRPr="0005236F">
        <w:rPr>
          <w:rFonts w:asciiTheme="majorBidi" w:hAnsiTheme="majorBidi" w:cstheme="majorBidi"/>
          <w:sz w:val="24"/>
          <w:szCs w:val="24"/>
        </w:rPr>
        <w:t>редний уровень – 28</w:t>
      </w:r>
      <w:r w:rsidRPr="0005236F">
        <w:rPr>
          <w:rFonts w:asciiTheme="majorBidi" w:hAnsiTheme="majorBidi" w:cstheme="majorBidi"/>
          <w:sz w:val="24"/>
          <w:szCs w:val="24"/>
        </w:rPr>
        <w:t xml:space="preserve"> ОО</w:t>
      </w:r>
      <w:r w:rsidR="00DD2C9A" w:rsidRPr="0005236F">
        <w:rPr>
          <w:rFonts w:asciiTheme="majorBidi" w:hAnsiTheme="majorBidi" w:cstheme="majorBidi"/>
          <w:sz w:val="24"/>
          <w:szCs w:val="24"/>
        </w:rPr>
        <w:t xml:space="preserve"> (от 16 до 19 </w:t>
      </w:r>
      <w:r w:rsidRPr="0005236F">
        <w:rPr>
          <w:rFonts w:asciiTheme="majorBidi" w:hAnsiTheme="majorBidi" w:cstheme="majorBidi"/>
          <w:sz w:val="24"/>
          <w:szCs w:val="24"/>
        </w:rPr>
        <w:t xml:space="preserve">баллов) </w:t>
      </w:r>
      <w:r w:rsidR="006F1082"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6F1082" w:rsidRPr="0005236F">
        <w:rPr>
          <w:rFonts w:asciiTheme="majorBidi" w:hAnsiTheme="majorBidi" w:cstheme="majorBidi"/>
          <w:b/>
          <w:sz w:val="24"/>
          <w:szCs w:val="24"/>
        </w:rPr>
        <w:t>59,5</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B53D74" w:rsidRPr="0005236F" w:rsidRDefault="00B53D74" w:rsidP="00B53D74">
      <w:pPr>
        <w:pStyle w:val="a5"/>
        <w:rPr>
          <w:rFonts w:asciiTheme="majorBidi" w:hAnsiTheme="majorBidi" w:cstheme="majorBidi"/>
          <w:sz w:val="24"/>
          <w:szCs w:val="24"/>
        </w:rPr>
      </w:pPr>
      <w:r w:rsidRPr="0005236F">
        <w:rPr>
          <w:rFonts w:asciiTheme="majorBidi" w:hAnsiTheme="majorBidi" w:cstheme="majorBidi"/>
          <w:sz w:val="24"/>
          <w:szCs w:val="24"/>
        </w:rPr>
        <w:t>Б</w:t>
      </w:r>
      <w:r w:rsidR="00DD2C9A" w:rsidRPr="0005236F">
        <w:rPr>
          <w:rFonts w:asciiTheme="majorBidi" w:hAnsiTheme="majorBidi" w:cstheme="majorBidi"/>
          <w:sz w:val="24"/>
          <w:szCs w:val="24"/>
        </w:rPr>
        <w:t>азовый уровень – 16 ОО (от 9 до 16</w:t>
      </w:r>
      <w:r w:rsidRPr="0005236F">
        <w:rPr>
          <w:rFonts w:asciiTheme="majorBidi" w:hAnsiTheme="majorBidi" w:cstheme="majorBidi"/>
          <w:sz w:val="24"/>
          <w:szCs w:val="24"/>
        </w:rPr>
        <w:t xml:space="preserve"> баллов) </w:t>
      </w:r>
      <w:r w:rsidR="006F1082"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6F1082" w:rsidRPr="0005236F">
        <w:rPr>
          <w:rFonts w:asciiTheme="majorBidi" w:hAnsiTheme="majorBidi" w:cstheme="majorBidi"/>
          <w:b/>
          <w:sz w:val="24"/>
          <w:szCs w:val="24"/>
        </w:rPr>
        <w:t>27,6</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CB5571" w:rsidRPr="0005236F" w:rsidRDefault="00CB5571" w:rsidP="00B53D74">
      <w:pPr>
        <w:pStyle w:val="a5"/>
        <w:rPr>
          <w:rFonts w:asciiTheme="majorBidi" w:hAnsiTheme="majorBidi" w:cstheme="majorBidi"/>
          <w:sz w:val="24"/>
          <w:szCs w:val="24"/>
        </w:rPr>
      </w:pPr>
      <w:r w:rsidRPr="0005236F">
        <w:rPr>
          <w:rFonts w:asciiTheme="majorBidi" w:hAnsiTheme="majorBidi" w:cstheme="majorBidi"/>
          <w:sz w:val="24"/>
          <w:szCs w:val="24"/>
        </w:rPr>
        <w:t>Уровень ниже базового – нет ОО.</w:t>
      </w:r>
    </w:p>
    <w:p w:rsidR="00B53D74" w:rsidRPr="0005236F" w:rsidRDefault="00B53D74">
      <w:pPr>
        <w:rPr>
          <w:rFonts w:asciiTheme="majorBidi" w:hAnsiTheme="majorBidi" w:cstheme="majorBidi"/>
          <w:sz w:val="24"/>
          <w:szCs w:val="24"/>
        </w:rPr>
      </w:pPr>
    </w:p>
    <w:p w:rsidR="0007428E" w:rsidRPr="005947A2" w:rsidRDefault="00D52BAA" w:rsidP="005947A2">
      <w:pPr>
        <w:rPr>
          <w:rFonts w:asciiTheme="majorBidi" w:hAnsiTheme="majorBidi" w:cstheme="majorBidi"/>
          <w:b/>
          <w:sz w:val="24"/>
          <w:szCs w:val="24"/>
        </w:rPr>
      </w:pPr>
      <w:r>
        <w:rPr>
          <w:rFonts w:asciiTheme="majorBidi" w:hAnsiTheme="majorBidi" w:cstheme="majorBidi"/>
          <w:sz w:val="24"/>
          <w:szCs w:val="24"/>
        </w:rPr>
        <w:t xml:space="preserve">                                                                     </w:t>
      </w:r>
      <w:r w:rsidR="0007428E" w:rsidRPr="0005236F">
        <w:rPr>
          <w:rFonts w:asciiTheme="majorBidi" w:hAnsiTheme="majorBidi" w:cstheme="majorBidi"/>
          <w:b/>
          <w:sz w:val="24"/>
          <w:szCs w:val="24"/>
        </w:rPr>
        <w:t>По магистральному направлению «Творчество»</w:t>
      </w:r>
    </w:p>
    <w:p w:rsidR="0007428E" w:rsidRPr="0005236F" w:rsidRDefault="0007428E" w:rsidP="0007428E">
      <w:pPr>
        <w:pStyle w:val="a5"/>
        <w:rPr>
          <w:rFonts w:asciiTheme="majorBidi" w:hAnsiTheme="majorBidi" w:cstheme="majorBidi"/>
          <w:b/>
          <w:bCs/>
          <w:sz w:val="24"/>
          <w:szCs w:val="24"/>
        </w:rPr>
      </w:pPr>
      <w:r w:rsidRPr="0005236F">
        <w:rPr>
          <w:rFonts w:asciiTheme="majorBidi" w:hAnsiTheme="majorBidi" w:cstheme="majorBidi"/>
          <w:sz w:val="24"/>
          <w:szCs w:val="24"/>
        </w:rPr>
        <w:t>В</w:t>
      </w:r>
      <w:r w:rsidR="007368FF" w:rsidRPr="0005236F">
        <w:rPr>
          <w:rFonts w:asciiTheme="majorBidi" w:hAnsiTheme="majorBidi" w:cstheme="majorBidi"/>
          <w:sz w:val="24"/>
          <w:szCs w:val="24"/>
        </w:rPr>
        <w:t>ысокий уровень – 2</w:t>
      </w:r>
      <w:r w:rsidRPr="0005236F">
        <w:rPr>
          <w:rFonts w:asciiTheme="majorBidi" w:hAnsiTheme="majorBidi" w:cstheme="majorBidi"/>
          <w:sz w:val="24"/>
          <w:szCs w:val="24"/>
        </w:rPr>
        <w:t xml:space="preserve"> </w:t>
      </w:r>
      <w:proofErr w:type="gramStart"/>
      <w:r w:rsidRPr="0005236F">
        <w:rPr>
          <w:rFonts w:asciiTheme="majorBidi" w:hAnsiTheme="majorBidi" w:cstheme="majorBidi"/>
          <w:sz w:val="24"/>
          <w:szCs w:val="24"/>
        </w:rPr>
        <w:t>ОО  (</w:t>
      </w:r>
      <w:proofErr w:type="gramEnd"/>
      <w:r w:rsidRPr="0005236F">
        <w:rPr>
          <w:rFonts w:asciiTheme="majorBidi" w:hAnsiTheme="majorBidi" w:cstheme="majorBidi"/>
          <w:sz w:val="24"/>
          <w:szCs w:val="24"/>
        </w:rPr>
        <w:t xml:space="preserve">от </w:t>
      </w:r>
      <w:r w:rsidR="005743EC" w:rsidRPr="0005236F">
        <w:rPr>
          <w:rFonts w:asciiTheme="majorBidi" w:hAnsiTheme="majorBidi" w:cstheme="majorBidi"/>
          <w:sz w:val="24"/>
          <w:szCs w:val="24"/>
        </w:rPr>
        <w:t>25до 29</w:t>
      </w:r>
      <w:r w:rsidRPr="0005236F">
        <w:rPr>
          <w:rFonts w:asciiTheme="majorBidi" w:hAnsiTheme="majorBidi" w:cstheme="majorBidi"/>
          <w:sz w:val="24"/>
          <w:szCs w:val="24"/>
        </w:rPr>
        <w:t xml:space="preserve"> баллов) </w:t>
      </w:r>
      <w:r w:rsidR="007368FF"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7368FF" w:rsidRPr="0005236F">
        <w:rPr>
          <w:rFonts w:asciiTheme="majorBidi" w:hAnsiTheme="majorBidi" w:cstheme="majorBidi"/>
          <w:b/>
          <w:bCs/>
          <w:sz w:val="24"/>
          <w:szCs w:val="24"/>
        </w:rPr>
        <w:t>4,2</w:t>
      </w:r>
      <w:r w:rsidRPr="0005236F">
        <w:rPr>
          <w:rFonts w:asciiTheme="majorBidi" w:hAnsiTheme="majorBidi" w:cstheme="majorBidi"/>
          <w:b/>
          <w:bCs/>
          <w:sz w:val="24"/>
          <w:szCs w:val="24"/>
        </w:rPr>
        <w:t>%;</w:t>
      </w:r>
    </w:p>
    <w:p w:rsidR="0007428E" w:rsidRPr="0005236F" w:rsidRDefault="0007428E" w:rsidP="0007428E">
      <w:pPr>
        <w:pStyle w:val="a5"/>
        <w:rPr>
          <w:rFonts w:asciiTheme="majorBidi" w:hAnsiTheme="majorBidi" w:cstheme="majorBidi"/>
          <w:sz w:val="24"/>
          <w:szCs w:val="24"/>
        </w:rPr>
      </w:pPr>
      <w:r w:rsidRPr="0005236F">
        <w:rPr>
          <w:rFonts w:asciiTheme="majorBidi" w:hAnsiTheme="majorBidi" w:cstheme="majorBidi"/>
          <w:sz w:val="24"/>
          <w:szCs w:val="24"/>
        </w:rPr>
        <w:t>С</w:t>
      </w:r>
      <w:r w:rsidR="007368FF" w:rsidRPr="0005236F">
        <w:rPr>
          <w:rFonts w:asciiTheme="majorBidi" w:hAnsiTheme="majorBidi" w:cstheme="majorBidi"/>
          <w:sz w:val="24"/>
          <w:szCs w:val="24"/>
        </w:rPr>
        <w:t>редний уровень – 17</w:t>
      </w:r>
      <w:r w:rsidRPr="0005236F">
        <w:rPr>
          <w:rFonts w:asciiTheme="majorBidi" w:hAnsiTheme="majorBidi" w:cstheme="majorBidi"/>
          <w:sz w:val="24"/>
          <w:szCs w:val="24"/>
        </w:rPr>
        <w:t xml:space="preserve"> ОО</w:t>
      </w:r>
      <w:r w:rsidR="005743EC" w:rsidRPr="0005236F">
        <w:rPr>
          <w:rFonts w:asciiTheme="majorBidi" w:hAnsiTheme="majorBidi" w:cstheme="majorBidi"/>
          <w:sz w:val="24"/>
          <w:szCs w:val="24"/>
        </w:rPr>
        <w:t xml:space="preserve"> (от 17 до 24</w:t>
      </w:r>
      <w:r w:rsidRPr="0005236F">
        <w:rPr>
          <w:rFonts w:asciiTheme="majorBidi" w:hAnsiTheme="majorBidi" w:cstheme="majorBidi"/>
          <w:sz w:val="24"/>
          <w:szCs w:val="24"/>
        </w:rPr>
        <w:t xml:space="preserve"> баллов) - </w:t>
      </w:r>
      <w:r w:rsidR="007368FF" w:rsidRPr="0005236F">
        <w:rPr>
          <w:rFonts w:asciiTheme="majorBidi" w:hAnsiTheme="majorBidi" w:cstheme="majorBidi"/>
          <w:b/>
          <w:sz w:val="24"/>
          <w:szCs w:val="24"/>
        </w:rPr>
        <w:t>36</w:t>
      </w:r>
      <w:r w:rsidRPr="0005236F">
        <w:rPr>
          <w:rFonts w:asciiTheme="majorBidi" w:hAnsiTheme="majorBidi" w:cstheme="majorBidi"/>
          <w:b/>
          <w:sz w:val="24"/>
          <w:szCs w:val="24"/>
        </w:rPr>
        <w:t>,</w:t>
      </w:r>
      <w:r w:rsidR="007368FF" w:rsidRPr="0005236F">
        <w:rPr>
          <w:rFonts w:asciiTheme="majorBidi" w:hAnsiTheme="majorBidi" w:cstheme="majorBidi"/>
          <w:b/>
          <w:sz w:val="24"/>
          <w:szCs w:val="24"/>
        </w:rPr>
        <w:t>1</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07428E" w:rsidRPr="0005236F" w:rsidRDefault="0007428E" w:rsidP="0007428E">
      <w:pPr>
        <w:pStyle w:val="a5"/>
        <w:rPr>
          <w:rFonts w:asciiTheme="majorBidi" w:hAnsiTheme="majorBidi" w:cstheme="majorBidi"/>
          <w:sz w:val="24"/>
          <w:szCs w:val="24"/>
        </w:rPr>
      </w:pPr>
      <w:r w:rsidRPr="0005236F">
        <w:rPr>
          <w:rFonts w:asciiTheme="majorBidi" w:hAnsiTheme="majorBidi" w:cstheme="majorBidi"/>
          <w:sz w:val="24"/>
          <w:szCs w:val="24"/>
        </w:rPr>
        <w:t xml:space="preserve">Базовый уровень – </w:t>
      </w:r>
      <w:r w:rsidR="007368FF" w:rsidRPr="0005236F">
        <w:rPr>
          <w:rFonts w:asciiTheme="majorBidi" w:hAnsiTheme="majorBidi" w:cstheme="majorBidi"/>
          <w:sz w:val="24"/>
          <w:szCs w:val="24"/>
        </w:rPr>
        <w:t>25</w:t>
      </w:r>
      <w:r w:rsidR="005743EC" w:rsidRPr="0005236F">
        <w:rPr>
          <w:rFonts w:asciiTheme="majorBidi" w:hAnsiTheme="majorBidi" w:cstheme="majorBidi"/>
          <w:sz w:val="24"/>
          <w:szCs w:val="24"/>
        </w:rPr>
        <w:t xml:space="preserve"> ОО (от 9 до 16 </w:t>
      </w:r>
      <w:r w:rsidRPr="0005236F">
        <w:rPr>
          <w:rFonts w:asciiTheme="majorBidi" w:hAnsiTheme="majorBidi" w:cstheme="majorBidi"/>
          <w:sz w:val="24"/>
          <w:szCs w:val="24"/>
        </w:rPr>
        <w:t xml:space="preserve">баллов) </w:t>
      </w:r>
      <w:r w:rsidR="007368FF"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7368FF" w:rsidRPr="0005236F">
        <w:rPr>
          <w:rFonts w:asciiTheme="majorBidi" w:hAnsiTheme="majorBidi" w:cstheme="majorBidi"/>
          <w:b/>
          <w:sz w:val="24"/>
          <w:szCs w:val="24"/>
        </w:rPr>
        <w:t>53,0</w:t>
      </w:r>
      <w:r w:rsidRPr="0005236F">
        <w:rPr>
          <w:rFonts w:asciiTheme="majorBidi" w:hAnsiTheme="majorBidi" w:cstheme="majorBidi"/>
          <w:b/>
          <w:sz w:val="24"/>
          <w:szCs w:val="24"/>
        </w:rPr>
        <w:t>%</w:t>
      </w:r>
      <w:r w:rsidRPr="0005236F">
        <w:rPr>
          <w:rFonts w:asciiTheme="majorBidi" w:hAnsiTheme="majorBidi" w:cstheme="majorBidi"/>
          <w:sz w:val="24"/>
          <w:szCs w:val="24"/>
        </w:rPr>
        <w:t>;</w:t>
      </w:r>
    </w:p>
    <w:p w:rsidR="0007428E" w:rsidRPr="0005236F" w:rsidRDefault="007368FF" w:rsidP="0007428E">
      <w:pPr>
        <w:pStyle w:val="a5"/>
        <w:rPr>
          <w:rFonts w:asciiTheme="majorBidi" w:hAnsiTheme="majorBidi" w:cstheme="majorBidi"/>
          <w:sz w:val="24"/>
          <w:szCs w:val="24"/>
        </w:rPr>
      </w:pPr>
      <w:r w:rsidRPr="0005236F">
        <w:rPr>
          <w:rFonts w:asciiTheme="majorBidi" w:hAnsiTheme="majorBidi" w:cstheme="majorBidi"/>
          <w:sz w:val="24"/>
          <w:szCs w:val="24"/>
        </w:rPr>
        <w:t>Ниже базового уровня: - 3</w:t>
      </w:r>
      <w:r w:rsidR="0007428E" w:rsidRPr="0005236F">
        <w:rPr>
          <w:rFonts w:asciiTheme="majorBidi" w:hAnsiTheme="majorBidi" w:cstheme="majorBidi"/>
          <w:sz w:val="24"/>
          <w:szCs w:val="24"/>
        </w:rPr>
        <w:t xml:space="preserve"> ОО (от 0 до 14 баллов) </w:t>
      </w:r>
      <w:r w:rsidRPr="0005236F">
        <w:rPr>
          <w:rFonts w:asciiTheme="majorBidi" w:hAnsiTheme="majorBidi" w:cstheme="majorBidi"/>
          <w:b/>
          <w:bCs/>
          <w:sz w:val="24"/>
          <w:szCs w:val="24"/>
        </w:rPr>
        <w:t>–</w:t>
      </w:r>
      <w:r w:rsidR="0007428E" w:rsidRPr="0005236F">
        <w:rPr>
          <w:rFonts w:asciiTheme="majorBidi" w:hAnsiTheme="majorBidi" w:cstheme="majorBidi"/>
          <w:b/>
          <w:bCs/>
          <w:sz w:val="24"/>
          <w:szCs w:val="24"/>
        </w:rPr>
        <w:t xml:space="preserve"> </w:t>
      </w:r>
      <w:r w:rsidRPr="0005236F">
        <w:rPr>
          <w:rFonts w:asciiTheme="majorBidi" w:hAnsiTheme="majorBidi" w:cstheme="majorBidi"/>
          <w:b/>
          <w:bCs/>
          <w:sz w:val="24"/>
          <w:szCs w:val="24"/>
        </w:rPr>
        <w:t>6,3</w:t>
      </w:r>
      <w:r w:rsidR="0007428E" w:rsidRPr="0005236F">
        <w:rPr>
          <w:rFonts w:asciiTheme="majorBidi" w:hAnsiTheme="majorBidi" w:cstheme="majorBidi"/>
          <w:b/>
          <w:bCs/>
          <w:sz w:val="24"/>
          <w:szCs w:val="24"/>
        </w:rPr>
        <w:t>%</w:t>
      </w:r>
    </w:p>
    <w:p w:rsidR="0007428E" w:rsidRPr="0005236F" w:rsidRDefault="0007428E" w:rsidP="0007428E">
      <w:pPr>
        <w:pStyle w:val="a5"/>
        <w:rPr>
          <w:rFonts w:asciiTheme="majorBidi" w:hAnsiTheme="majorBidi" w:cstheme="majorBidi"/>
          <w:sz w:val="24"/>
          <w:szCs w:val="24"/>
        </w:rPr>
      </w:pPr>
    </w:p>
    <w:p w:rsidR="00FE5C16" w:rsidRPr="0005236F" w:rsidRDefault="00FE5C16">
      <w:pPr>
        <w:rPr>
          <w:rFonts w:asciiTheme="majorBidi" w:hAnsiTheme="majorBidi" w:cstheme="majorBidi"/>
          <w:sz w:val="24"/>
          <w:szCs w:val="24"/>
        </w:rPr>
      </w:pPr>
    </w:p>
    <w:p w:rsidR="007368FF" w:rsidRPr="0005236F" w:rsidRDefault="007368FF" w:rsidP="007368FF">
      <w:pPr>
        <w:jc w:val="center"/>
        <w:rPr>
          <w:rFonts w:asciiTheme="majorBidi" w:hAnsiTheme="majorBidi" w:cstheme="majorBidi"/>
          <w:b/>
          <w:sz w:val="24"/>
          <w:szCs w:val="24"/>
        </w:rPr>
      </w:pPr>
      <w:r w:rsidRPr="0005236F">
        <w:rPr>
          <w:rFonts w:asciiTheme="majorBidi" w:hAnsiTheme="majorBidi" w:cstheme="majorBidi"/>
          <w:b/>
          <w:sz w:val="24"/>
          <w:szCs w:val="24"/>
          <w:highlight w:val="red"/>
        </w:rPr>
        <w:t>По магистральному направлению «Профориентация»</w:t>
      </w:r>
    </w:p>
    <w:p w:rsidR="007368FF" w:rsidRPr="0005236F" w:rsidRDefault="007368FF" w:rsidP="007368FF">
      <w:pPr>
        <w:pStyle w:val="a5"/>
        <w:rPr>
          <w:rFonts w:asciiTheme="majorBidi" w:hAnsiTheme="majorBidi" w:cstheme="majorBidi"/>
          <w:b/>
          <w:bCs/>
          <w:sz w:val="24"/>
          <w:szCs w:val="24"/>
        </w:rPr>
      </w:pPr>
      <w:r w:rsidRPr="0005236F">
        <w:rPr>
          <w:rFonts w:asciiTheme="majorBidi" w:hAnsiTheme="majorBidi" w:cstheme="majorBidi"/>
          <w:sz w:val="24"/>
          <w:szCs w:val="24"/>
        </w:rPr>
        <w:t>В</w:t>
      </w:r>
      <w:r w:rsidR="00BE4932" w:rsidRPr="0005236F">
        <w:rPr>
          <w:rFonts w:asciiTheme="majorBidi" w:hAnsiTheme="majorBidi" w:cstheme="majorBidi"/>
          <w:sz w:val="24"/>
          <w:szCs w:val="24"/>
        </w:rPr>
        <w:t>ысокий уровень – 9</w:t>
      </w:r>
      <w:r w:rsidRPr="0005236F">
        <w:rPr>
          <w:rFonts w:asciiTheme="majorBidi" w:hAnsiTheme="majorBidi" w:cstheme="majorBidi"/>
          <w:sz w:val="24"/>
          <w:szCs w:val="24"/>
        </w:rPr>
        <w:t xml:space="preserve"> ОО  (от </w:t>
      </w:r>
      <w:r w:rsidR="005743EC" w:rsidRPr="0005236F">
        <w:rPr>
          <w:rFonts w:asciiTheme="majorBidi" w:hAnsiTheme="majorBidi" w:cstheme="majorBidi"/>
          <w:sz w:val="24"/>
          <w:szCs w:val="24"/>
        </w:rPr>
        <w:t>12 до 14</w:t>
      </w:r>
      <w:r w:rsidRPr="0005236F">
        <w:rPr>
          <w:rFonts w:asciiTheme="majorBidi" w:hAnsiTheme="majorBidi" w:cstheme="majorBidi"/>
          <w:sz w:val="24"/>
          <w:szCs w:val="24"/>
        </w:rPr>
        <w:t xml:space="preserve"> баллов) – </w:t>
      </w:r>
      <w:r w:rsidR="00BE4932" w:rsidRPr="0005236F">
        <w:rPr>
          <w:rFonts w:asciiTheme="majorBidi" w:hAnsiTheme="majorBidi" w:cstheme="majorBidi"/>
          <w:b/>
          <w:bCs/>
          <w:sz w:val="24"/>
          <w:szCs w:val="24"/>
        </w:rPr>
        <w:t>19,1</w:t>
      </w:r>
      <w:r w:rsidRPr="0005236F">
        <w:rPr>
          <w:rFonts w:asciiTheme="majorBidi" w:hAnsiTheme="majorBidi" w:cstheme="majorBidi"/>
          <w:b/>
          <w:bCs/>
          <w:sz w:val="24"/>
          <w:szCs w:val="24"/>
        </w:rPr>
        <w:t>%;</w:t>
      </w:r>
    </w:p>
    <w:p w:rsidR="007368FF" w:rsidRPr="0005236F" w:rsidRDefault="007368FF" w:rsidP="007368FF">
      <w:pPr>
        <w:pStyle w:val="a5"/>
        <w:rPr>
          <w:rFonts w:asciiTheme="majorBidi" w:hAnsiTheme="majorBidi" w:cstheme="majorBidi"/>
          <w:sz w:val="24"/>
          <w:szCs w:val="24"/>
        </w:rPr>
      </w:pPr>
      <w:r w:rsidRPr="0005236F">
        <w:rPr>
          <w:rFonts w:asciiTheme="majorBidi" w:hAnsiTheme="majorBidi" w:cstheme="majorBidi"/>
          <w:sz w:val="24"/>
          <w:szCs w:val="24"/>
        </w:rPr>
        <w:t>С</w:t>
      </w:r>
      <w:r w:rsidR="006F6AAB" w:rsidRPr="0005236F">
        <w:rPr>
          <w:rFonts w:asciiTheme="majorBidi" w:hAnsiTheme="majorBidi" w:cstheme="majorBidi"/>
          <w:sz w:val="24"/>
          <w:szCs w:val="24"/>
        </w:rPr>
        <w:t xml:space="preserve">редний уровень – 33 </w:t>
      </w:r>
      <w:r w:rsidRPr="0005236F">
        <w:rPr>
          <w:rFonts w:asciiTheme="majorBidi" w:hAnsiTheme="majorBidi" w:cstheme="majorBidi"/>
          <w:sz w:val="24"/>
          <w:szCs w:val="24"/>
        </w:rPr>
        <w:t>ОО</w:t>
      </w:r>
      <w:r w:rsidR="005743EC" w:rsidRPr="0005236F">
        <w:rPr>
          <w:rFonts w:asciiTheme="majorBidi" w:hAnsiTheme="majorBidi" w:cstheme="majorBidi"/>
          <w:sz w:val="24"/>
          <w:szCs w:val="24"/>
        </w:rPr>
        <w:t xml:space="preserve"> (о</w:t>
      </w:r>
      <w:r w:rsidR="006B63CD" w:rsidRPr="0005236F">
        <w:rPr>
          <w:rFonts w:asciiTheme="majorBidi" w:hAnsiTheme="majorBidi" w:cstheme="majorBidi"/>
          <w:sz w:val="24"/>
          <w:szCs w:val="24"/>
        </w:rPr>
        <w:t>т 8 до 11</w:t>
      </w:r>
      <w:r w:rsidRPr="0005236F">
        <w:rPr>
          <w:rFonts w:asciiTheme="majorBidi" w:hAnsiTheme="majorBidi" w:cstheme="majorBidi"/>
          <w:sz w:val="24"/>
          <w:szCs w:val="24"/>
        </w:rPr>
        <w:t xml:space="preserve"> баллов) </w:t>
      </w:r>
      <w:r w:rsidR="006F6AAB"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1C06D3" w:rsidRPr="0005236F">
        <w:rPr>
          <w:rFonts w:asciiTheme="majorBidi" w:hAnsiTheme="majorBidi" w:cstheme="majorBidi"/>
          <w:sz w:val="24"/>
          <w:szCs w:val="24"/>
        </w:rPr>
        <w:t xml:space="preserve"> </w:t>
      </w:r>
      <w:r w:rsidR="006F6AAB" w:rsidRPr="0005236F">
        <w:rPr>
          <w:rFonts w:asciiTheme="majorBidi" w:hAnsiTheme="majorBidi" w:cstheme="majorBidi"/>
          <w:b/>
          <w:sz w:val="24"/>
          <w:szCs w:val="24"/>
        </w:rPr>
        <w:t>70.2</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7368FF" w:rsidRPr="0005236F" w:rsidRDefault="007368FF" w:rsidP="007368FF">
      <w:pPr>
        <w:pStyle w:val="a5"/>
        <w:rPr>
          <w:rFonts w:asciiTheme="majorBidi" w:hAnsiTheme="majorBidi" w:cstheme="majorBidi"/>
          <w:sz w:val="24"/>
          <w:szCs w:val="24"/>
        </w:rPr>
      </w:pPr>
      <w:r w:rsidRPr="0005236F">
        <w:rPr>
          <w:rFonts w:asciiTheme="majorBidi" w:hAnsiTheme="majorBidi" w:cstheme="majorBidi"/>
          <w:sz w:val="24"/>
          <w:szCs w:val="24"/>
        </w:rPr>
        <w:t>Б</w:t>
      </w:r>
      <w:r w:rsidR="006F6AAB" w:rsidRPr="0005236F">
        <w:rPr>
          <w:rFonts w:asciiTheme="majorBidi" w:hAnsiTheme="majorBidi" w:cstheme="majorBidi"/>
          <w:sz w:val="24"/>
          <w:szCs w:val="24"/>
        </w:rPr>
        <w:t xml:space="preserve">азовый уровень – 3  </w:t>
      </w:r>
      <w:r w:rsidR="005743EC" w:rsidRPr="0005236F">
        <w:rPr>
          <w:rFonts w:asciiTheme="majorBidi" w:hAnsiTheme="majorBidi" w:cstheme="majorBidi"/>
          <w:sz w:val="24"/>
          <w:szCs w:val="24"/>
        </w:rPr>
        <w:t xml:space="preserve">ОО (от </w:t>
      </w:r>
      <w:r w:rsidRPr="0005236F">
        <w:rPr>
          <w:rFonts w:asciiTheme="majorBidi" w:hAnsiTheme="majorBidi" w:cstheme="majorBidi"/>
          <w:sz w:val="24"/>
          <w:szCs w:val="24"/>
        </w:rPr>
        <w:t>5</w:t>
      </w:r>
      <w:r w:rsidR="005743EC" w:rsidRPr="0005236F">
        <w:rPr>
          <w:rFonts w:asciiTheme="majorBidi" w:hAnsiTheme="majorBidi" w:cstheme="majorBidi"/>
          <w:sz w:val="24"/>
          <w:szCs w:val="24"/>
        </w:rPr>
        <w:t xml:space="preserve"> до 7</w:t>
      </w:r>
      <w:r w:rsidRPr="0005236F">
        <w:rPr>
          <w:rFonts w:asciiTheme="majorBidi" w:hAnsiTheme="majorBidi" w:cstheme="majorBidi"/>
          <w:sz w:val="24"/>
          <w:szCs w:val="24"/>
        </w:rPr>
        <w:t xml:space="preserve"> баллов) – </w:t>
      </w:r>
      <w:r w:rsidR="001C06D3" w:rsidRPr="0005236F">
        <w:rPr>
          <w:rFonts w:asciiTheme="majorBidi" w:hAnsiTheme="majorBidi" w:cstheme="majorBidi"/>
          <w:sz w:val="24"/>
          <w:szCs w:val="24"/>
        </w:rPr>
        <w:t xml:space="preserve">     </w:t>
      </w:r>
      <w:r w:rsidR="006F6AAB" w:rsidRPr="0005236F">
        <w:rPr>
          <w:rFonts w:asciiTheme="majorBidi" w:hAnsiTheme="majorBidi" w:cstheme="majorBidi"/>
          <w:b/>
          <w:sz w:val="24"/>
          <w:szCs w:val="24"/>
        </w:rPr>
        <w:t>6,38</w:t>
      </w:r>
      <w:r w:rsidRPr="0005236F">
        <w:rPr>
          <w:rFonts w:asciiTheme="majorBidi" w:hAnsiTheme="majorBidi" w:cstheme="majorBidi"/>
          <w:b/>
          <w:sz w:val="24"/>
          <w:szCs w:val="24"/>
        </w:rPr>
        <w:t>%</w:t>
      </w:r>
      <w:r w:rsidRPr="0005236F">
        <w:rPr>
          <w:rFonts w:asciiTheme="majorBidi" w:hAnsiTheme="majorBidi" w:cstheme="majorBidi"/>
          <w:sz w:val="24"/>
          <w:szCs w:val="24"/>
        </w:rPr>
        <w:t>;</w:t>
      </w:r>
    </w:p>
    <w:p w:rsidR="007368FF" w:rsidRPr="0005236F" w:rsidRDefault="003A340D" w:rsidP="007368FF">
      <w:pPr>
        <w:pStyle w:val="a5"/>
        <w:rPr>
          <w:rFonts w:asciiTheme="majorBidi" w:hAnsiTheme="majorBidi" w:cstheme="majorBidi"/>
          <w:sz w:val="24"/>
          <w:szCs w:val="24"/>
        </w:rPr>
      </w:pPr>
      <w:r w:rsidRPr="0005236F">
        <w:rPr>
          <w:rFonts w:asciiTheme="majorBidi" w:hAnsiTheme="majorBidi" w:cstheme="majorBidi"/>
          <w:sz w:val="24"/>
          <w:szCs w:val="24"/>
        </w:rPr>
        <w:t>Ниже базового уровня: - 2</w:t>
      </w:r>
      <w:r w:rsidR="007368FF" w:rsidRPr="0005236F">
        <w:rPr>
          <w:rFonts w:asciiTheme="majorBidi" w:hAnsiTheme="majorBidi" w:cstheme="majorBidi"/>
          <w:sz w:val="24"/>
          <w:szCs w:val="24"/>
        </w:rPr>
        <w:t xml:space="preserve"> ОО (</w:t>
      </w:r>
      <w:r w:rsidR="005743EC" w:rsidRPr="0005236F">
        <w:rPr>
          <w:rFonts w:asciiTheme="majorBidi" w:hAnsiTheme="majorBidi" w:cstheme="majorBidi"/>
          <w:sz w:val="24"/>
          <w:szCs w:val="24"/>
        </w:rPr>
        <w:t xml:space="preserve">от </w:t>
      </w:r>
      <w:r w:rsidR="009F035B" w:rsidRPr="0005236F">
        <w:rPr>
          <w:rFonts w:asciiTheme="majorBidi" w:hAnsiTheme="majorBidi" w:cstheme="majorBidi"/>
          <w:sz w:val="24"/>
          <w:szCs w:val="24"/>
        </w:rPr>
        <w:t xml:space="preserve">0 до 4 </w:t>
      </w:r>
      <w:r w:rsidR="007368FF" w:rsidRPr="0005236F">
        <w:rPr>
          <w:rFonts w:asciiTheme="majorBidi" w:hAnsiTheme="majorBidi" w:cstheme="majorBidi"/>
          <w:sz w:val="24"/>
          <w:szCs w:val="24"/>
        </w:rPr>
        <w:t xml:space="preserve">баллов) </w:t>
      </w:r>
      <w:r w:rsidRPr="0005236F">
        <w:rPr>
          <w:rFonts w:asciiTheme="majorBidi" w:hAnsiTheme="majorBidi" w:cstheme="majorBidi"/>
          <w:b/>
          <w:bCs/>
          <w:sz w:val="24"/>
          <w:szCs w:val="24"/>
        </w:rPr>
        <w:t>– 4,2</w:t>
      </w:r>
      <w:r w:rsidR="007368FF" w:rsidRPr="0005236F">
        <w:rPr>
          <w:rFonts w:asciiTheme="majorBidi" w:hAnsiTheme="majorBidi" w:cstheme="majorBidi"/>
          <w:b/>
          <w:bCs/>
          <w:sz w:val="24"/>
          <w:szCs w:val="24"/>
        </w:rPr>
        <w:t>%</w:t>
      </w:r>
    </w:p>
    <w:p w:rsidR="003372B9" w:rsidRPr="0005236F" w:rsidRDefault="003372B9">
      <w:pPr>
        <w:rPr>
          <w:rFonts w:asciiTheme="majorBidi" w:hAnsiTheme="majorBidi" w:cstheme="majorBidi"/>
          <w:sz w:val="24"/>
          <w:szCs w:val="24"/>
        </w:rPr>
      </w:pPr>
    </w:p>
    <w:p w:rsidR="00E84A03" w:rsidRPr="0005236F" w:rsidRDefault="00E84A03" w:rsidP="00E84A03">
      <w:pPr>
        <w:jc w:val="center"/>
        <w:rPr>
          <w:rFonts w:asciiTheme="majorBidi" w:hAnsiTheme="majorBidi" w:cstheme="majorBidi"/>
          <w:b/>
          <w:sz w:val="24"/>
          <w:szCs w:val="24"/>
        </w:rPr>
      </w:pPr>
      <w:r w:rsidRPr="0005236F">
        <w:rPr>
          <w:rFonts w:asciiTheme="majorBidi" w:hAnsiTheme="majorBidi" w:cstheme="majorBidi"/>
          <w:b/>
          <w:sz w:val="24"/>
          <w:szCs w:val="24"/>
        </w:rPr>
        <w:t xml:space="preserve">По магистральному </w:t>
      </w:r>
      <w:proofErr w:type="gramStart"/>
      <w:r w:rsidRPr="0005236F">
        <w:rPr>
          <w:rFonts w:asciiTheme="majorBidi" w:hAnsiTheme="majorBidi" w:cstheme="majorBidi"/>
          <w:b/>
          <w:sz w:val="24"/>
          <w:szCs w:val="24"/>
        </w:rPr>
        <w:t>направлению«</w:t>
      </w:r>
      <w:proofErr w:type="gramEnd"/>
      <w:r w:rsidRPr="0005236F">
        <w:rPr>
          <w:rFonts w:asciiTheme="majorBidi" w:hAnsiTheme="majorBidi" w:cstheme="majorBidi"/>
          <w:b/>
          <w:sz w:val="24"/>
          <w:szCs w:val="24"/>
        </w:rPr>
        <w:t>Здоровье»</w:t>
      </w:r>
    </w:p>
    <w:p w:rsidR="00734C3E" w:rsidRPr="0005236F" w:rsidRDefault="009B7008" w:rsidP="00734C3E">
      <w:pPr>
        <w:rPr>
          <w:rFonts w:asciiTheme="majorBidi" w:hAnsiTheme="majorBidi" w:cstheme="majorBidi"/>
          <w:b/>
          <w:bCs/>
          <w:sz w:val="24"/>
          <w:szCs w:val="24"/>
        </w:rPr>
      </w:pPr>
      <w:r w:rsidRPr="0005236F">
        <w:rPr>
          <w:rFonts w:asciiTheme="majorBidi" w:hAnsiTheme="majorBidi" w:cstheme="majorBidi"/>
          <w:sz w:val="24"/>
          <w:szCs w:val="24"/>
        </w:rPr>
        <w:t>В</w:t>
      </w:r>
      <w:r w:rsidR="00734C3E" w:rsidRPr="0005236F">
        <w:rPr>
          <w:rFonts w:asciiTheme="majorBidi" w:hAnsiTheme="majorBidi" w:cstheme="majorBidi"/>
          <w:sz w:val="24"/>
          <w:szCs w:val="24"/>
        </w:rPr>
        <w:t>ысокий уровень – нет ОО</w:t>
      </w:r>
      <w:r w:rsidRPr="0005236F">
        <w:rPr>
          <w:rFonts w:asciiTheme="majorBidi" w:hAnsiTheme="majorBidi" w:cstheme="majorBidi"/>
          <w:sz w:val="24"/>
          <w:szCs w:val="24"/>
        </w:rPr>
        <w:t xml:space="preserve"> (от </w:t>
      </w:r>
      <w:r w:rsidR="00B4730C" w:rsidRPr="0005236F">
        <w:rPr>
          <w:rFonts w:asciiTheme="majorBidi" w:hAnsiTheme="majorBidi" w:cstheme="majorBidi"/>
          <w:sz w:val="24"/>
          <w:szCs w:val="24"/>
        </w:rPr>
        <w:t>20</w:t>
      </w:r>
      <w:r w:rsidRPr="0005236F">
        <w:rPr>
          <w:rFonts w:asciiTheme="majorBidi" w:hAnsiTheme="majorBidi" w:cstheme="majorBidi"/>
          <w:sz w:val="24"/>
          <w:szCs w:val="24"/>
        </w:rPr>
        <w:t xml:space="preserve"> </w:t>
      </w:r>
      <w:r w:rsidR="00B4730C" w:rsidRPr="0005236F">
        <w:rPr>
          <w:rFonts w:asciiTheme="majorBidi" w:hAnsiTheme="majorBidi" w:cstheme="majorBidi"/>
          <w:sz w:val="24"/>
          <w:szCs w:val="24"/>
        </w:rPr>
        <w:t xml:space="preserve">до 22 </w:t>
      </w:r>
      <w:r w:rsidRPr="0005236F">
        <w:rPr>
          <w:rFonts w:asciiTheme="majorBidi" w:hAnsiTheme="majorBidi" w:cstheme="majorBidi"/>
          <w:sz w:val="24"/>
          <w:szCs w:val="24"/>
        </w:rPr>
        <w:t xml:space="preserve">баллов) - </w:t>
      </w:r>
      <w:r w:rsidR="007F08BD" w:rsidRPr="0005236F">
        <w:rPr>
          <w:rFonts w:asciiTheme="majorBidi" w:hAnsiTheme="majorBidi" w:cstheme="majorBidi"/>
          <w:b/>
          <w:bCs/>
          <w:sz w:val="24"/>
          <w:szCs w:val="24"/>
        </w:rPr>
        <w:t xml:space="preserve"> 0</w:t>
      </w:r>
      <w:r w:rsidRPr="0005236F">
        <w:rPr>
          <w:rFonts w:asciiTheme="majorBidi" w:hAnsiTheme="majorBidi" w:cstheme="majorBidi"/>
          <w:b/>
          <w:bCs/>
          <w:sz w:val="24"/>
          <w:szCs w:val="24"/>
        </w:rPr>
        <w:t>%;</w:t>
      </w:r>
    </w:p>
    <w:p w:rsidR="009B7008" w:rsidRPr="0005236F" w:rsidRDefault="00734C3E" w:rsidP="00734C3E">
      <w:pPr>
        <w:rPr>
          <w:rFonts w:asciiTheme="majorBidi" w:hAnsiTheme="majorBidi" w:cstheme="majorBidi"/>
          <w:b/>
          <w:sz w:val="24"/>
          <w:szCs w:val="24"/>
        </w:rPr>
      </w:pPr>
      <w:r w:rsidRPr="0005236F">
        <w:rPr>
          <w:rFonts w:asciiTheme="majorBidi" w:hAnsiTheme="majorBidi" w:cstheme="majorBidi"/>
          <w:sz w:val="24"/>
          <w:szCs w:val="24"/>
        </w:rPr>
        <w:t>Средний уровень – 32</w:t>
      </w:r>
      <w:r w:rsidR="009B7008" w:rsidRPr="0005236F">
        <w:rPr>
          <w:rFonts w:asciiTheme="majorBidi" w:hAnsiTheme="majorBidi" w:cstheme="majorBidi"/>
          <w:sz w:val="24"/>
          <w:szCs w:val="24"/>
        </w:rPr>
        <w:t xml:space="preserve"> ОО</w:t>
      </w:r>
      <w:r w:rsidR="00B4730C" w:rsidRPr="0005236F">
        <w:rPr>
          <w:rFonts w:asciiTheme="majorBidi" w:hAnsiTheme="majorBidi" w:cstheme="majorBidi"/>
          <w:sz w:val="24"/>
          <w:szCs w:val="24"/>
        </w:rPr>
        <w:t xml:space="preserve"> (от 13до 1</w:t>
      </w:r>
      <w:r w:rsidR="009B7008" w:rsidRPr="0005236F">
        <w:rPr>
          <w:rFonts w:asciiTheme="majorBidi" w:hAnsiTheme="majorBidi" w:cstheme="majorBidi"/>
          <w:sz w:val="24"/>
          <w:szCs w:val="24"/>
        </w:rPr>
        <w:t xml:space="preserve">9 баллов) - </w:t>
      </w:r>
      <w:r w:rsidRPr="0005236F">
        <w:rPr>
          <w:rFonts w:asciiTheme="majorBidi" w:hAnsiTheme="majorBidi" w:cstheme="majorBidi"/>
          <w:b/>
          <w:sz w:val="24"/>
          <w:szCs w:val="24"/>
        </w:rPr>
        <w:t>68</w:t>
      </w:r>
      <w:r w:rsidR="009B7008" w:rsidRPr="0005236F">
        <w:rPr>
          <w:rFonts w:asciiTheme="majorBidi" w:hAnsiTheme="majorBidi" w:cstheme="majorBidi"/>
          <w:b/>
          <w:sz w:val="24"/>
          <w:szCs w:val="24"/>
        </w:rPr>
        <w:t>,0 %</w:t>
      </w:r>
      <w:r w:rsidR="009B7008" w:rsidRPr="0005236F">
        <w:rPr>
          <w:rFonts w:asciiTheme="majorBidi" w:hAnsiTheme="majorBidi" w:cstheme="majorBidi"/>
          <w:sz w:val="24"/>
          <w:szCs w:val="24"/>
        </w:rPr>
        <w:t>;</w:t>
      </w:r>
    </w:p>
    <w:p w:rsidR="009B7008" w:rsidRPr="0005236F" w:rsidRDefault="009B7008" w:rsidP="009B7008">
      <w:pPr>
        <w:pStyle w:val="a5"/>
        <w:rPr>
          <w:rFonts w:asciiTheme="majorBidi" w:hAnsiTheme="majorBidi" w:cstheme="majorBidi"/>
          <w:sz w:val="24"/>
          <w:szCs w:val="24"/>
        </w:rPr>
      </w:pPr>
      <w:r w:rsidRPr="0005236F">
        <w:rPr>
          <w:rFonts w:asciiTheme="majorBidi" w:hAnsiTheme="majorBidi" w:cstheme="majorBidi"/>
          <w:sz w:val="24"/>
          <w:szCs w:val="24"/>
        </w:rPr>
        <w:lastRenderedPageBreak/>
        <w:t xml:space="preserve">Базовый уровень – </w:t>
      </w:r>
      <w:r w:rsidR="00734C3E" w:rsidRPr="0005236F">
        <w:rPr>
          <w:rFonts w:asciiTheme="majorBidi" w:hAnsiTheme="majorBidi" w:cstheme="majorBidi"/>
          <w:sz w:val="24"/>
          <w:szCs w:val="24"/>
        </w:rPr>
        <w:t>11</w:t>
      </w:r>
      <w:r w:rsidRPr="0005236F">
        <w:rPr>
          <w:rFonts w:asciiTheme="majorBidi" w:hAnsiTheme="majorBidi" w:cstheme="majorBidi"/>
          <w:sz w:val="24"/>
          <w:szCs w:val="24"/>
        </w:rPr>
        <w:t xml:space="preserve"> ОО </w:t>
      </w:r>
      <w:r w:rsidR="00B4730C" w:rsidRPr="0005236F">
        <w:rPr>
          <w:rFonts w:asciiTheme="majorBidi" w:hAnsiTheme="majorBidi" w:cstheme="majorBidi"/>
          <w:sz w:val="24"/>
          <w:szCs w:val="24"/>
        </w:rPr>
        <w:t>(от 7до 12</w:t>
      </w:r>
      <w:r w:rsidRPr="0005236F">
        <w:rPr>
          <w:rFonts w:asciiTheme="majorBidi" w:hAnsiTheme="majorBidi" w:cstheme="majorBidi"/>
          <w:sz w:val="24"/>
          <w:szCs w:val="24"/>
        </w:rPr>
        <w:t xml:space="preserve"> баллов) </w:t>
      </w:r>
      <w:r w:rsidR="00734C3E"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734C3E" w:rsidRPr="0005236F">
        <w:rPr>
          <w:rFonts w:asciiTheme="majorBidi" w:hAnsiTheme="majorBidi" w:cstheme="majorBidi"/>
          <w:b/>
          <w:sz w:val="24"/>
          <w:szCs w:val="24"/>
        </w:rPr>
        <w:t>23,4</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3372B9" w:rsidRPr="0005236F" w:rsidRDefault="009B7008" w:rsidP="005947A2">
      <w:pPr>
        <w:pStyle w:val="a5"/>
        <w:rPr>
          <w:rFonts w:asciiTheme="majorBidi" w:hAnsiTheme="majorBidi" w:cstheme="majorBidi"/>
          <w:sz w:val="24"/>
          <w:szCs w:val="24"/>
        </w:rPr>
      </w:pPr>
      <w:r w:rsidRPr="0005236F">
        <w:rPr>
          <w:rFonts w:asciiTheme="majorBidi" w:hAnsiTheme="majorBidi" w:cstheme="majorBidi"/>
          <w:sz w:val="24"/>
          <w:szCs w:val="24"/>
        </w:rPr>
        <w:t xml:space="preserve">Ниже базового уровня: - 4 ОО (от </w:t>
      </w:r>
      <w:r w:rsidR="00B4730C" w:rsidRPr="0005236F">
        <w:rPr>
          <w:rFonts w:asciiTheme="majorBidi" w:hAnsiTheme="majorBidi" w:cstheme="majorBidi"/>
          <w:sz w:val="24"/>
          <w:szCs w:val="24"/>
        </w:rPr>
        <w:t>0 до 6</w:t>
      </w:r>
      <w:r w:rsidRPr="0005236F">
        <w:rPr>
          <w:rFonts w:asciiTheme="majorBidi" w:hAnsiTheme="majorBidi" w:cstheme="majorBidi"/>
          <w:sz w:val="24"/>
          <w:szCs w:val="24"/>
        </w:rPr>
        <w:t xml:space="preserve"> баллов) </w:t>
      </w:r>
      <w:r w:rsidRPr="0005236F">
        <w:rPr>
          <w:rFonts w:asciiTheme="majorBidi" w:hAnsiTheme="majorBidi" w:cstheme="majorBidi"/>
          <w:b/>
          <w:bCs/>
          <w:sz w:val="24"/>
          <w:szCs w:val="24"/>
        </w:rPr>
        <w:t>- 8,5%</w:t>
      </w:r>
    </w:p>
    <w:p w:rsidR="003E21EC" w:rsidRPr="0005236F" w:rsidRDefault="003E21EC" w:rsidP="003E21EC">
      <w:pPr>
        <w:jc w:val="center"/>
        <w:rPr>
          <w:rFonts w:asciiTheme="majorBidi" w:hAnsiTheme="majorBidi" w:cstheme="majorBidi"/>
          <w:b/>
          <w:sz w:val="24"/>
          <w:szCs w:val="24"/>
        </w:rPr>
      </w:pPr>
      <w:r w:rsidRPr="0005236F">
        <w:rPr>
          <w:rFonts w:asciiTheme="majorBidi" w:hAnsiTheme="majorBidi" w:cstheme="majorBidi"/>
          <w:b/>
          <w:sz w:val="24"/>
          <w:szCs w:val="24"/>
        </w:rPr>
        <w:t>По ключевому условию «Учитель. Школьная команда»</w:t>
      </w:r>
    </w:p>
    <w:p w:rsidR="003A340D" w:rsidRPr="0005236F" w:rsidRDefault="003E21EC" w:rsidP="003A340D">
      <w:pPr>
        <w:pStyle w:val="a5"/>
        <w:rPr>
          <w:rFonts w:asciiTheme="majorBidi" w:hAnsiTheme="majorBidi" w:cstheme="majorBidi"/>
          <w:b/>
          <w:bCs/>
          <w:sz w:val="24"/>
          <w:szCs w:val="24"/>
        </w:rPr>
      </w:pPr>
      <w:r w:rsidRPr="0005236F">
        <w:rPr>
          <w:rFonts w:asciiTheme="majorBidi" w:hAnsiTheme="majorBidi" w:cstheme="majorBidi"/>
          <w:sz w:val="24"/>
          <w:szCs w:val="24"/>
        </w:rPr>
        <w:t xml:space="preserve"> </w:t>
      </w:r>
      <w:r w:rsidR="003A340D" w:rsidRPr="0005236F">
        <w:rPr>
          <w:rFonts w:asciiTheme="majorBidi" w:hAnsiTheme="majorBidi" w:cstheme="majorBidi"/>
          <w:sz w:val="24"/>
          <w:szCs w:val="24"/>
        </w:rPr>
        <w:t>В</w:t>
      </w:r>
      <w:r w:rsidR="00D3602D" w:rsidRPr="0005236F">
        <w:rPr>
          <w:rFonts w:asciiTheme="majorBidi" w:hAnsiTheme="majorBidi" w:cstheme="majorBidi"/>
          <w:sz w:val="24"/>
          <w:szCs w:val="24"/>
        </w:rPr>
        <w:t xml:space="preserve">ысокий уровень – 3 </w:t>
      </w:r>
      <w:r w:rsidR="003A340D" w:rsidRPr="0005236F">
        <w:rPr>
          <w:rFonts w:asciiTheme="majorBidi" w:hAnsiTheme="majorBidi" w:cstheme="majorBidi"/>
          <w:sz w:val="24"/>
          <w:szCs w:val="24"/>
        </w:rPr>
        <w:t xml:space="preserve">ОО  (от </w:t>
      </w:r>
      <w:r w:rsidR="006E79BD" w:rsidRPr="0005236F">
        <w:rPr>
          <w:rFonts w:asciiTheme="majorBidi" w:hAnsiTheme="majorBidi" w:cstheme="majorBidi"/>
          <w:sz w:val="24"/>
          <w:szCs w:val="24"/>
        </w:rPr>
        <w:t>28</w:t>
      </w:r>
      <w:r w:rsidR="003A340D" w:rsidRPr="0005236F">
        <w:rPr>
          <w:rFonts w:asciiTheme="majorBidi" w:hAnsiTheme="majorBidi" w:cstheme="majorBidi"/>
          <w:sz w:val="24"/>
          <w:szCs w:val="24"/>
        </w:rPr>
        <w:t xml:space="preserve"> </w:t>
      </w:r>
      <w:r w:rsidR="006E79BD" w:rsidRPr="0005236F">
        <w:rPr>
          <w:rFonts w:asciiTheme="majorBidi" w:hAnsiTheme="majorBidi" w:cstheme="majorBidi"/>
          <w:sz w:val="24"/>
          <w:szCs w:val="24"/>
        </w:rPr>
        <w:t>до 32</w:t>
      </w:r>
      <w:r w:rsidR="003A340D" w:rsidRPr="0005236F">
        <w:rPr>
          <w:rFonts w:asciiTheme="majorBidi" w:hAnsiTheme="majorBidi" w:cstheme="majorBidi"/>
          <w:sz w:val="24"/>
          <w:szCs w:val="24"/>
        </w:rPr>
        <w:t xml:space="preserve"> баллов) – </w:t>
      </w:r>
      <w:r w:rsidR="00D46C16" w:rsidRPr="0005236F">
        <w:rPr>
          <w:rFonts w:asciiTheme="majorBidi" w:hAnsiTheme="majorBidi" w:cstheme="majorBidi"/>
          <w:b/>
          <w:bCs/>
          <w:sz w:val="24"/>
          <w:szCs w:val="24"/>
        </w:rPr>
        <w:t>6,38</w:t>
      </w:r>
      <w:r w:rsidR="003A340D" w:rsidRPr="0005236F">
        <w:rPr>
          <w:rFonts w:asciiTheme="majorBidi" w:hAnsiTheme="majorBidi" w:cstheme="majorBidi"/>
          <w:b/>
          <w:bCs/>
          <w:sz w:val="24"/>
          <w:szCs w:val="24"/>
        </w:rPr>
        <w:t>%;</w:t>
      </w:r>
    </w:p>
    <w:p w:rsidR="003A340D" w:rsidRPr="0005236F" w:rsidRDefault="003A340D" w:rsidP="003A340D">
      <w:pPr>
        <w:pStyle w:val="a5"/>
        <w:rPr>
          <w:rFonts w:asciiTheme="majorBidi" w:hAnsiTheme="majorBidi" w:cstheme="majorBidi"/>
          <w:sz w:val="24"/>
          <w:szCs w:val="24"/>
        </w:rPr>
      </w:pPr>
      <w:r w:rsidRPr="0005236F">
        <w:rPr>
          <w:rFonts w:asciiTheme="majorBidi" w:hAnsiTheme="majorBidi" w:cstheme="majorBidi"/>
          <w:sz w:val="24"/>
          <w:szCs w:val="24"/>
        </w:rPr>
        <w:t>С</w:t>
      </w:r>
      <w:r w:rsidR="00D3602D" w:rsidRPr="0005236F">
        <w:rPr>
          <w:rFonts w:asciiTheme="majorBidi" w:hAnsiTheme="majorBidi" w:cstheme="majorBidi"/>
          <w:sz w:val="24"/>
          <w:szCs w:val="24"/>
        </w:rPr>
        <w:t xml:space="preserve">редний уровень – 30 </w:t>
      </w:r>
      <w:r w:rsidRPr="0005236F">
        <w:rPr>
          <w:rFonts w:asciiTheme="majorBidi" w:hAnsiTheme="majorBidi" w:cstheme="majorBidi"/>
          <w:sz w:val="24"/>
          <w:szCs w:val="24"/>
        </w:rPr>
        <w:t xml:space="preserve"> ОО</w:t>
      </w:r>
      <w:r w:rsidR="006E79BD" w:rsidRPr="0005236F">
        <w:rPr>
          <w:rFonts w:asciiTheme="majorBidi" w:hAnsiTheme="majorBidi" w:cstheme="majorBidi"/>
          <w:sz w:val="24"/>
          <w:szCs w:val="24"/>
        </w:rPr>
        <w:t xml:space="preserve"> (от 18 до 27</w:t>
      </w:r>
      <w:r w:rsidRPr="0005236F">
        <w:rPr>
          <w:rFonts w:asciiTheme="majorBidi" w:hAnsiTheme="majorBidi" w:cstheme="majorBidi"/>
          <w:sz w:val="24"/>
          <w:szCs w:val="24"/>
        </w:rPr>
        <w:t xml:space="preserve"> баллов) </w:t>
      </w:r>
      <w:r w:rsidR="00D46C16"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D46C16" w:rsidRPr="0005236F">
        <w:rPr>
          <w:rFonts w:asciiTheme="majorBidi" w:hAnsiTheme="majorBidi" w:cstheme="majorBidi"/>
          <w:b/>
          <w:sz w:val="24"/>
          <w:szCs w:val="24"/>
        </w:rPr>
        <w:t>63,8</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3A340D" w:rsidRPr="0005236F" w:rsidRDefault="003A340D" w:rsidP="003A340D">
      <w:pPr>
        <w:pStyle w:val="a5"/>
        <w:rPr>
          <w:rFonts w:asciiTheme="majorBidi" w:hAnsiTheme="majorBidi" w:cstheme="majorBidi"/>
          <w:sz w:val="24"/>
          <w:szCs w:val="24"/>
        </w:rPr>
      </w:pPr>
      <w:r w:rsidRPr="0005236F">
        <w:rPr>
          <w:rFonts w:asciiTheme="majorBidi" w:hAnsiTheme="majorBidi" w:cstheme="majorBidi"/>
          <w:sz w:val="24"/>
          <w:szCs w:val="24"/>
        </w:rPr>
        <w:t xml:space="preserve">Базовый уровень – </w:t>
      </w:r>
      <w:r w:rsidR="00D3602D" w:rsidRPr="0005236F">
        <w:rPr>
          <w:rFonts w:asciiTheme="majorBidi" w:hAnsiTheme="majorBidi" w:cstheme="majorBidi"/>
          <w:sz w:val="24"/>
          <w:szCs w:val="24"/>
        </w:rPr>
        <w:t>11</w:t>
      </w:r>
      <w:r w:rsidR="006E79BD" w:rsidRPr="0005236F">
        <w:rPr>
          <w:rFonts w:asciiTheme="majorBidi" w:hAnsiTheme="majorBidi" w:cstheme="majorBidi"/>
          <w:sz w:val="24"/>
          <w:szCs w:val="24"/>
        </w:rPr>
        <w:t xml:space="preserve"> ОО (от 11 до 17</w:t>
      </w:r>
      <w:r w:rsidRPr="0005236F">
        <w:rPr>
          <w:rFonts w:asciiTheme="majorBidi" w:hAnsiTheme="majorBidi" w:cstheme="majorBidi"/>
          <w:sz w:val="24"/>
          <w:szCs w:val="24"/>
        </w:rPr>
        <w:t xml:space="preserve"> баллов) – </w:t>
      </w:r>
      <w:r w:rsidR="00D46C16" w:rsidRPr="0005236F">
        <w:rPr>
          <w:rFonts w:asciiTheme="majorBidi" w:hAnsiTheme="majorBidi" w:cstheme="majorBidi"/>
          <w:b/>
          <w:sz w:val="24"/>
          <w:szCs w:val="24"/>
        </w:rPr>
        <w:t>23,4</w:t>
      </w:r>
      <w:r w:rsidRPr="0005236F">
        <w:rPr>
          <w:rFonts w:asciiTheme="majorBidi" w:hAnsiTheme="majorBidi" w:cstheme="majorBidi"/>
          <w:b/>
          <w:sz w:val="24"/>
          <w:szCs w:val="24"/>
        </w:rPr>
        <w:t>%</w:t>
      </w:r>
      <w:r w:rsidRPr="0005236F">
        <w:rPr>
          <w:rFonts w:asciiTheme="majorBidi" w:hAnsiTheme="majorBidi" w:cstheme="majorBidi"/>
          <w:sz w:val="24"/>
          <w:szCs w:val="24"/>
        </w:rPr>
        <w:t>;</w:t>
      </w:r>
    </w:p>
    <w:p w:rsidR="003A340D" w:rsidRPr="0005236F" w:rsidRDefault="003A340D" w:rsidP="003A340D">
      <w:pPr>
        <w:pStyle w:val="a5"/>
        <w:rPr>
          <w:rFonts w:asciiTheme="majorBidi" w:hAnsiTheme="majorBidi" w:cstheme="majorBidi"/>
          <w:sz w:val="24"/>
          <w:szCs w:val="24"/>
        </w:rPr>
      </w:pPr>
      <w:r w:rsidRPr="0005236F">
        <w:rPr>
          <w:rFonts w:asciiTheme="majorBidi" w:hAnsiTheme="majorBidi" w:cstheme="majorBidi"/>
          <w:sz w:val="24"/>
          <w:szCs w:val="24"/>
        </w:rPr>
        <w:t>Ниже базового уровня: - 3 ОО (</w:t>
      </w:r>
      <w:r w:rsidR="006E79BD" w:rsidRPr="0005236F">
        <w:rPr>
          <w:rFonts w:asciiTheme="majorBidi" w:hAnsiTheme="majorBidi" w:cstheme="majorBidi"/>
          <w:sz w:val="24"/>
          <w:szCs w:val="24"/>
        </w:rPr>
        <w:t>от 0 до 10</w:t>
      </w:r>
      <w:r w:rsidRPr="0005236F">
        <w:rPr>
          <w:rFonts w:asciiTheme="majorBidi" w:hAnsiTheme="majorBidi" w:cstheme="majorBidi"/>
          <w:sz w:val="24"/>
          <w:szCs w:val="24"/>
        </w:rPr>
        <w:t xml:space="preserve"> баллов) </w:t>
      </w:r>
      <w:r w:rsidRPr="0005236F">
        <w:rPr>
          <w:rFonts w:asciiTheme="majorBidi" w:hAnsiTheme="majorBidi" w:cstheme="majorBidi"/>
          <w:b/>
          <w:bCs/>
          <w:sz w:val="24"/>
          <w:szCs w:val="24"/>
        </w:rPr>
        <w:t xml:space="preserve">– </w:t>
      </w:r>
      <w:r w:rsidR="00D46C16" w:rsidRPr="0005236F">
        <w:rPr>
          <w:rFonts w:asciiTheme="majorBidi" w:hAnsiTheme="majorBidi" w:cstheme="majorBidi"/>
          <w:b/>
          <w:bCs/>
          <w:sz w:val="24"/>
          <w:szCs w:val="24"/>
        </w:rPr>
        <w:t>6,38</w:t>
      </w:r>
      <w:r w:rsidRPr="0005236F">
        <w:rPr>
          <w:rFonts w:asciiTheme="majorBidi" w:hAnsiTheme="majorBidi" w:cstheme="majorBidi"/>
          <w:b/>
          <w:bCs/>
          <w:sz w:val="24"/>
          <w:szCs w:val="24"/>
        </w:rPr>
        <w:t>%</w:t>
      </w:r>
    </w:p>
    <w:p w:rsidR="009925C9" w:rsidRPr="0005236F" w:rsidRDefault="009925C9">
      <w:pPr>
        <w:rPr>
          <w:rFonts w:asciiTheme="majorBidi" w:hAnsiTheme="majorBidi" w:cstheme="majorBidi"/>
          <w:sz w:val="24"/>
          <w:szCs w:val="24"/>
        </w:rPr>
      </w:pPr>
    </w:p>
    <w:p w:rsidR="009925C9" w:rsidRPr="0005236F" w:rsidRDefault="009925C9" w:rsidP="009925C9">
      <w:pPr>
        <w:jc w:val="center"/>
        <w:rPr>
          <w:rFonts w:asciiTheme="majorBidi" w:hAnsiTheme="majorBidi" w:cstheme="majorBidi"/>
          <w:b/>
          <w:sz w:val="24"/>
          <w:szCs w:val="24"/>
        </w:rPr>
      </w:pPr>
      <w:r w:rsidRPr="0005236F">
        <w:rPr>
          <w:rFonts w:asciiTheme="majorBidi" w:hAnsiTheme="majorBidi" w:cstheme="majorBidi"/>
          <w:b/>
          <w:sz w:val="24"/>
          <w:szCs w:val="24"/>
        </w:rPr>
        <w:t>По</w:t>
      </w:r>
      <w:r w:rsidR="0043542E" w:rsidRPr="0005236F">
        <w:rPr>
          <w:rFonts w:asciiTheme="majorBidi" w:hAnsiTheme="majorBidi" w:cstheme="majorBidi"/>
          <w:b/>
          <w:sz w:val="24"/>
          <w:szCs w:val="24"/>
        </w:rPr>
        <w:t xml:space="preserve"> </w:t>
      </w:r>
      <w:r w:rsidRPr="0005236F">
        <w:rPr>
          <w:rFonts w:asciiTheme="majorBidi" w:hAnsiTheme="majorBidi" w:cstheme="majorBidi"/>
          <w:b/>
          <w:sz w:val="24"/>
          <w:szCs w:val="24"/>
        </w:rPr>
        <w:t xml:space="preserve">ключевому условию «Школьный климат» </w:t>
      </w:r>
    </w:p>
    <w:p w:rsidR="003737EC" w:rsidRPr="0005236F" w:rsidRDefault="003737EC" w:rsidP="003737EC">
      <w:pPr>
        <w:pStyle w:val="a5"/>
        <w:rPr>
          <w:rFonts w:asciiTheme="majorBidi" w:hAnsiTheme="majorBidi" w:cstheme="majorBidi"/>
          <w:b/>
          <w:bCs/>
          <w:sz w:val="24"/>
          <w:szCs w:val="24"/>
        </w:rPr>
      </w:pPr>
      <w:r w:rsidRPr="0005236F">
        <w:rPr>
          <w:rFonts w:asciiTheme="majorBidi" w:hAnsiTheme="majorBidi" w:cstheme="majorBidi"/>
          <w:sz w:val="24"/>
          <w:szCs w:val="24"/>
        </w:rPr>
        <w:t xml:space="preserve">Высокий уровень – 5 ОО  (от </w:t>
      </w:r>
      <w:r w:rsidR="006E79BD" w:rsidRPr="0005236F">
        <w:rPr>
          <w:rFonts w:asciiTheme="majorBidi" w:hAnsiTheme="majorBidi" w:cstheme="majorBidi"/>
          <w:sz w:val="24"/>
          <w:szCs w:val="24"/>
        </w:rPr>
        <w:t>17</w:t>
      </w:r>
      <w:r w:rsidRPr="0005236F">
        <w:rPr>
          <w:rFonts w:asciiTheme="majorBidi" w:hAnsiTheme="majorBidi" w:cstheme="majorBidi"/>
          <w:sz w:val="24"/>
          <w:szCs w:val="24"/>
        </w:rPr>
        <w:t xml:space="preserve"> </w:t>
      </w:r>
      <w:r w:rsidR="006E79BD" w:rsidRPr="0005236F">
        <w:rPr>
          <w:rFonts w:asciiTheme="majorBidi" w:hAnsiTheme="majorBidi" w:cstheme="majorBidi"/>
          <w:sz w:val="24"/>
          <w:szCs w:val="24"/>
        </w:rPr>
        <w:t xml:space="preserve">до 19 </w:t>
      </w:r>
      <w:r w:rsidRPr="0005236F">
        <w:rPr>
          <w:rFonts w:asciiTheme="majorBidi" w:hAnsiTheme="majorBidi" w:cstheme="majorBidi"/>
          <w:sz w:val="24"/>
          <w:szCs w:val="24"/>
        </w:rPr>
        <w:t xml:space="preserve">баллов) – </w:t>
      </w:r>
      <w:r w:rsidRPr="0005236F">
        <w:rPr>
          <w:rFonts w:asciiTheme="majorBidi" w:hAnsiTheme="majorBidi" w:cstheme="majorBidi"/>
          <w:b/>
          <w:bCs/>
          <w:sz w:val="24"/>
          <w:szCs w:val="24"/>
        </w:rPr>
        <w:t>10,6%;</w:t>
      </w:r>
    </w:p>
    <w:p w:rsidR="003737EC" w:rsidRPr="0005236F" w:rsidRDefault="003737EC" w:rsidP="003737EC">
      <w:pPr>
        <w:pStyle w:val="a5"/>
        <w:rPr>
          <w:rFonts w:asciiTheme="majorBidi" w:hAnsiTheme="majorBidi" w:cstheme="majorBidi"/>
          <w:sz w:val="24"/>
          <w:szCs w:val="24"/>
        </w:rPr>
      </w:pPr>
      <w:r w:rsidRPr="0005236F">
        <w:rPr>
          <w:rFonts w:asciiTheme="majorBidi" w:hAnsiTheme="majorBidi" w:cstheme="majorBidi"/>
          <w:sz w:val="24"/>
          <w:szCs w:val="24"/>
        </w:rPr>
        <w:t>Средний уровень – 8  ОО</w:t>
      </w:r>
      <w:r w:rsidR="006E79BD" w:rsidRPr="0005236F">
        <w:rPr>
          <w:rFonts w:asciiTheme="majorBidi" w:hAnsiTheme="majorBidi" w:cstheme="majorBidi"/>
          <w:sz w:val="24"/>
          <w:szCs w:val="24"/>
        </w:rPr>
        <w:t xml:space="preserve"> (от 14 до 16</w:t>
      </w:r>
      <w:r w:rsidRPr="0005236F">
        <w:rPr>
          <w:rFonts w:asciiTheme="majorBidi" w:hAnsiTheme="majorBidi" w:cstheme="majorBidi"/>
          <w:sz w:val="24"/>
          <w:szCs w:val="24"/>
        </w:rPr>
        <w:t xml:space="preserve"> баллов) – </w:t>
      </w:r>
      <w:r w:rsidRPr="0005236F">
        <w:rPr>
          <w:rFonts w:asciiTheme="majorBidi" w:hAnsiTheme="majorBidi" w:cstheme="majorBidi"/>
          <w:b/>
          <w:sz w:val="24"/>
          <w:szCs w:val="24"/>
        </w:rPr>
        <w:t>17,0 %</w:t>
      </w:r>
      <w:r w:rsidRPr="0005236F">
        <w:rPr>
          <w:rFonts w:asciiTheme="majorBidi" w:hAnsiTheme="majorBidi" w:cstheme="majorBidi"/>
          <w:sz w:val="24"/>
          <w:szCs w:val="24"/>
        </w:rPr>
        <w:t>;</w:t>
      </w:r>
    </w:p>
    <w:p w:rsidR="003737EC" w:rsidRPr="0005236F" w:rsidRDefault="003737EC" w:rsidP="003737EC">
      <w:pPr>
        <w:pStyle w:val="a5"/>
        <w:rPr>
          <w:rFonts w:asciiTheme="majorBidi" w:hAnsiTheme="majorBidi" w:cstheme="majorBidi"/>
          <w:sz w:val="24"/>
          <w:szCs w:val="24"/>
        </w:rPr>
      </w:pPr>
      <w:r w:rsidRPr="0005236F">
        <w:rPr>
          <w:rFonts w:asciiTheme="majorBidi" w:hAnsiTheme="majorBidi" w:cstheme="majorBidi"/>
          <w:sz w:val="24"/>
          <w:szCs w:val="24"/>
        </w:rPr>
        <w:t>Базовый уровень – 28</w:t>
      </w:r>
      <w:r w:rsidR="006E79BD" w:rsidRPr="0005236F">
        <w:rPr>
          <w:rFonts w:asciiTheme="majorBidi" w:hAnsiTheme="majorBidi" w:cstheme="majorBidi"/>
          <w:sz w:val="24"/>
          <w:szCs w:val="24"/>
        </w:rPr>
        <w:t xml:space="preserve"> ОО (от </w:t>
      </w:r>
      <w:r w:rsidR="00602538" w:rsidRPr="0005236F">
        <w:rPr>
          <w:rFonts w:asciiTheme="majorBidi" w:hAnsiTheme="majorBidi" w:cstheme="majorBidi"/>
          <w:sz w:val="24"/>
          <w:szCs w:val="24"/>
        </w:rPr>
        <w:t>6 до 13</w:t>
      </w:r>
      <w:r w:rsidRPr="0005236F">
        <w:rPr>
          <w:rFonts w:asciiTheme="majorBidi" w:hAnsiTheme="majorBidi" w:cstheme="majorBidi"/>
          <w:sz w:val="24"/>
          <w:szCs w:val="24"/>
        </w:rPr>
        <w:t xml:space="preserve"> баллов) – </w:t>
      </w:r>
      <w:r w:rsidRPr="0005236F">
        <w:rPr>
          <w:rFonts w:asciiTheme="majorBidi" w:hAnsiTheme="majorBidi" w:cstheme="majorBidi"/>
          <w:b/>
          <w:sz w:val="24"/>
          <w:szCs w:val="24"/>
        </w:rPr>
        <w:t>59,5%</w:t>
      </w:r>
      <w:r w:rsidRPr="0005236F">
        <w:rPr>
          <w:rFonts w:asciiTheme="majorBidi" w:hAnsiTheme="majorBidi" w:cstheme="majorBidi"/>
          <w:sz w:val="24"/>
          <w:szCs w:val="24"/>
        </w:rPr>
        <w:t>;</w:t>
      </w:r>
    </w:p>
    <w:p w:rsidR="003737EC" w:rsidRPr="0005236F" w:rsidRDefault="003737EC" w:rsidP="003737EC">
      <w:pPr>
        <w:pStyle w:val="a5"/>
        <w:rPr>
          <w:rFonts w:asciiTheme="majorBidi" w:hAnsiTheme="majorBidi" w:cstheme="majorBidi"/>
          <w:sz w:val="24"/>
          <w:szCs w:val="24"/>
        </w:rPr>
      </w:pPr>
      <w:r w:rsidRPr="0005236F">
        <w:rPr>
          <w:rFonts w:asciiTheme="majorBidi" w:hAnsiTheme="majorBidi" w:cstheme="majorBidi"/>
          <w:sz w:val="24"/>
          <w:szCs w:val="24"/>
        </w:rPr>
        <w:t>Ниже базового уровня: - 6 ОО (</w:t>
      </w:r>
      <w:r w:rsidR="00602538" w:rsidRPr="0005236F">
        <w:rPr>
          <w:rFonts w:asciiTheme="majorBidi" w:hAnsiTheme="majorBidi" w:cstheme="majorBidi"/>
          <w:sz w:val="24"/>
          <w:szCs w:val="24"/>
        </w:rPr>
        <w:t>от 0 до 5</w:t>
      </w:r>
      <w:r w:rsidRPr="0005236F">
        <w:rPr>
          <w:rFonts w:asciiTheme="majorBidi" w:hAnsiTheme="majorBidi" w:cstheme="majorBidi"/>
          <w:sz w:val="24"/>
          <w:szCs w:val="24"/>
        </w:rPr>
        <w:t xml:space="preserve"> баллов) </w:t>
      </w:r>
      <w:r w:rsidRPr="0005236F">
        <w:rPr>
          <w:rFonts w:asciiTheme="majorBidi" w:hAnsiTheme="majorBidi" w:cstheme="majorBidi"/>
          <w:b/>
          <w:bCs/>
          <w:sz w:val="24"/>
          <w:szCs w:val="24"/>
        </w:rPr>
        <w:t xml:space="preserve">– </w:t>
      </w:r>
      <w:r w:rsidR="00D56E41" w:rsidRPr="0005236F">
        <w:rPr>
          <w:rFonts w:asciiTheme="majorBidi" w:hAnsiTheme="majorBidi" w:cstheme="majorBidi"/>
          <w:b/>
          <w:bCs/>
          <w:sz w:val="24"/>
          <w:szCs w:val="24"/>
        </w:rPr>
        <w:t>12,7</w:t>
      </w:r>
      <w:r w:rsidRPr="0005236F">
        <w:rPr>
          <w:rFonts w:asciiTheme="majorBidi" w:hAnsiTheme="majorBidi" w:cstheme="majorBidi"/>
          <w:b/>
          <w:bCs/>
          <w:sz w:val="24"/>
          <w:szCs w:val="24"/>
        </w:rPr>
        <w:t>%</w:t>
      </w:r>
    </w:p>
    <w:p w:rsidR="00E45612" w:rsidRPr="0005236F" w:rsidRDefault="00E45612" w:rsidP="005947A2">
      <w:pPr>
        <w:pStyle w:val="a5"/>
        <w:rPr>
          <w:rFonts w:asciiTheme="majorBidi" w:hAnsiTheme="majorBidi" w:cstheme="majorBidi"/>
          <w:b/>
          <w:sz w:val="24"/>
          <w:szCs w:val="24"/>
        </w:rPr>
      </w:pPr>
    </w:p>
    <w:p w:rsidR="006F0C51" w:rsidRPr="0005236F" w:rsidRDefault="006F0C51" w:rsidP="006F0C51">
      <w:pPr>
        <w:pStyle w:val="a5"/>
        <w:jc w:val="center"/>
        <w:rPr>
          <w:rFonts w:asciiTheme="majorBidi" w:hAnsiTheme="majorBidi" w:cstheme="majorBidi"/>
          <w:b/>
          <w:sz w:val="24"/>
          <w:szCs w:val="24"/>
        </w:rPr>
      </w:pPr>
      <w:r w:rsidRPr="0005236F">
        <w:rPr>
          <w:rFonts w:asciiTheme="majorBidi" w:hAnsiTheme="majorBidi" w:cstheme="majorBidi"/>
          <w:b/>
          <w:sz w:val="24"/>
          <w:szCs w:val="24"/>
        </w:rPr>
        <w:t>По ключевому условию «Образовательная среда»</w:t>
      </w:r>
    </w:p>
    <w:p w:rsidR="006F0C51" w:rsidRPr="0005236F" w:rsidRDefault="006F0C51" w:rsidP="006F0C51">
      <w:pPr>
        <w:pStyle w:val="a5"/>
        <w:jc w:val="center"/>
        <w:rPr>
          <w:rFonts w:asciiTheme="majorBidi" w:hAnsiTheme="majorBidi" w:cstheme="majorBidi"/>
          <w:sz w:val="24"/>
          <w:szCs w:val="24"/>
        </w:rPr>
      </w:pPr>
    </w:p>
    <w:p w:rsidR="00D56E41" w:rsidRPr="0005236F" w:rsidRDefault="00D56E41" w:rsidP="00D56E41">
      <w:pPr>
        <w:pStyle w:val="a5"/>
        <w:rPr>
          <w:rFonts w:asciiTheme="majorBidi" w:hAnsiTheme="majorBidi" w:cstheme="majorBidi"/>
          <w:b/>
          <w:bCs/>
          <w:sz w:val="24"/>
          <w:szCs w:val="24"/>
        </w:rPr>
      </w:pPr>
      <w:r w:rsidRPr="0005236F">
        <w:rPr>
          <w:rFonts w:asciiTheme="majorBidi" w:hAnsiTheme="majorBidi" w:cstheme="majorBidi"/>
          <w:sz w:val="24"/>
          <w:szCs w:val="24"/>
        </w:rPr>
        <w:t xml:space="preserve">Высокий уровень – 21 ОО  (от </w:t>
      </w:r>
      <w:r w:rsidR="00602538" w:rsidRPr="0005236F">
        <w:rPr>
          <w:rFonts w:asciiTheme="majorBidi" w:hAnsiTheme="majorBidi" w:cstheme="majorBidi"/>
          <w:sz w:val="24"/>
          <w:szCs w:val="24"/>
        </w:rPr>
        <w:t>16</w:t>
      </w:r>
      <w:r w:rsidRPr="0005236F">
        <w:rPr>
          <w:rFonts w:asciiTheme="majorBidi" w:hAnsiTheme="majorBidi" w:cstheme="majorBidi"/>
          <w:sz w:val="24"/>
          <w:szCs w:val="24"/>
        </w:rPr>
        <w:t xml:space="preserve"> </w:t>
      </w:r>
      <w:r w:rsidR="00602538" w:rsidRPr="0005236F">
        <w:rPr>
          <w:rFonts w:asciiTheme="majorBidi" w:hAnsiTheme="majorBidi" w:cstheme="majorBidi"/>
          <w:sz w:val="24"/>
          <w:szCs w:val="24"/>
        </w:rPr>
        <w:t>до 24</w:t>
      </w:r>
      <w:r w:rsidRPr="0005236F">
        <w:rPr>
          <w:rFonts w:asciiTheme="majorBidi" w:hAnsiTheme="majorBidi" w:cstheme="majorBidi"/>
          <w:sz w:val="24"/>
          <w:szCs w:val="24"/>
        </w:rPr>
        <w:t xml:space="preserve"> баллов) – </w:t>
      </w:r>
      <w:r w:rsidRPr="0005236F">
        <w:rPr>
          <w:rFonts w:asciiTheme="majorBidi" w:hAnsiTheme="majorBidi" w:cstheme="majorBidi"/>
          <w:b/>
          <w:bCs/>
          <w:sz w:val="24"/>
          <w:szCs w:val="24"/>
        </w:rPr>
        <w:t>44,6%;</w:t>
      </w:r>
    </w:p>
    <w:p w:rsidR="00D56E41" w:rsidRPr="0005236F" w:rsidRDefault="00D56E41" w:rsidP="00D56E41">
      <w:pPr>
        <w:pStyle w:val="a5"/>
        <w:rPr>
          <w:rFonts w:asciiTheme="majorBidi" w:hAnsiTheme="majorBidi" w:cstheme="majorBidi"/>
          <w:sz w:val="24"/>
          <w:szCs w:val="24"/>
        </w:rPr>
      </w:pPr>
      <w:r w:rsidRPr="0005236F">
        <w:rPr>
          <w:rFonts w:asciiTheme="majorBidi" w:hAnsiTheme="majorBidi" w:cstheme="majorBidi"/>
          <w:sz w:val="24"/>
          <w:szCs w:val="24"/>
        </w:rPr>
        <w:t>Средний уровень – 16 ОО</w:t>
      </w:r>
      <w:r w:rsidR="00602538" w:rsidRPr="0005236F">
        <w:rPr>
          <w:rFonts w:asciiTheme="majorBidi" w:hAnsiTheme="majorBidi" w:cstheme="majorBidi"/>
          <w:sz w:val="24"/>
          <w:szCs w:val="24"/>
        </w:rPr>
        <w:t xml:space="preserve"> (от 13до 15 </w:t>
      </w:r>
      <w:r w:rsidRPr="0005236F">
        <w:rPr>
          <w:rFonts w:asciiTheme="majorBidi" w:hAnsiTheme="majorBidi" w:cstheme="majorBidi"/>
          <w:sz w:val="24"/>
          <w:szCs w:val="24"/>
        </w:rPr>
        <w:t xml:space="preserve">баллов) </w:t>
      </w:r>
      <w:r w:rsidR="001738D5" w:rsidRPr="0005236F">
        <w:rPr>
          <w:rFonts w:asciiTheme="majorBidi" w:hAnsiTheme="majorBidi" w:cstheme="majorBidi"/>
          <w:sz w:val="24"/>
          <w:szCs w:val="24"/>
        </w:rPr>
        <w:t>–</w:t>
      </w:r>
      <w:r w:rsidRPr="0005236F">
        <w:rPr>
          <w:rFonts w:asciiTheme="majorBidi" w:hAnsiTheme="majorBidi" w:cstheme="majorBidi"/>
          <w:sz w:val="24"/>
          <w:szCs w:val="24"/>
        </w:rPr>
        <w:t xml:space="preserve"> </w:t>
      </w:r>
      <w:r w:rsidR="001738D5" w:rsidRPr="0005236F">
        <w:rPr>
          <w:rFonts w:asciiTheme="majorBidi" w:hAnsiTheme="majorBidi" w:cstheme="majorBidi"/>
          <w:b/>
          <w:sz w:val="24"/>
          <w:szCs w:val="24"/>
        </w:rPr>
        <w:t>34,0</w:t>
      </w:r>
      <w:r w:rsidRPr="0005236F">
        <w:rPr>
          <w:rFonts w:asciiTheme="majorBidi" w:hAnsiTheme="majorBidi" w:cstheme="majorBidi"/>
          <w:b/>
          <w:sz w:val="24"/>
          <w:szCs w:val="24"/>
        </w:rPr>
        <w:t xml:space="preserve"> %</w:t>
      </w:r>
      <w:r w:rsidRPr="0005236F">
        <w:rPr>
          <w:rFonts w:asciiTheme="majorBidi" w:hAnsiTheme="majorBidi" w:cstheme="majorBidi"/>
          <w:sz w:val="24"/>
          <w:szCs w:val="24"/>
        </w:rPr>
        <w:t>;</w:t>
      </w:r>
    </w:p>
    <w:p w:rsidR="00D56E41" w:rsidRPr="0005236F" w:rsidRDefault="00D56E41" w:rsidP="00D56E41">
      <w:pPr>
        <w:pStyle w:val="a5"/>
        <w:rPr>
          <w:rFonts w:asciiTheme="majorBidi" w:hAnsiTheme="majorBidi" w:cstheme="majorBidi"/>
          <w:sz w:val="24"/>
          <w:szCs w:val="24"/>
        </w:rPr>
      </w:pPr>
      <w:r w:rsidRPr="0005236F">
        <w:rPr>
          <w:rFonts w:asciiTheme="majorBidi" w:hAnsiTheme="majorBidi" w:cstheme="majorBidi"/>
          <w:sz w:val="24"/>
          <w:szCs w:val="24"/>
        </w:rPr>
        <w:t xml:space="preserve">Базовый уровень – 9 </w:t>
      </w:r>
      <w:r w:rsidR="00602538" w:rsidRPr="0005236F">
        <w:rPr>
          <w:rFonts w:asciiTheme="majorBidi" w:hAnsiTheme="majorBidi" w:cstheme="majorBidi"/>
          <w:sz w:val="24"/>
          <w:szCs w:val="24"/>
        </w:rPr>
        <w:t xml:space="preserve"> ОО (от 9  до 12</w:t>
      </w:r>
      <w:r w:rsidRPr="0005236F">
        <w:rPr>
          <w:rFonts w:asciiTheme="majorBidi" w:hAnsiTheme="majorBidi" w:cstheme="majorBidi"/>
          <w:sz w:val="24"/>
          <w:szCs w:val="24"/>
        </w:rPr>
        <w:t xml:space="preserve"> баллов) – </w:t>
      </w:r>
      <w:r w:rsidR="001738D5" w:rsidRPr="0005236F">
        <w:rPr>
          <w:rFonts w:asciiTheme="majorBidi" w:hAnsiTheme="majorBidi" w:cstheme="majorBidi"/>
          <w:b/>
          <w:sz w:val="24"/>
          <w:szCs w:val="24"/>
        </w:rPr>
        <w:t>19,1</w:t>
      </w:r>
      <w:r w:rsidRPr="0005236F">
        <w:rPr>
          <w:rFonts w:asciiTheme="majorBidi" w:hAnsiTheme="majorBidi" w:cstheme="majorBidi"/>
          <w:b/>
          <w:sz w:val="24"/>
          <w:szCs w:val="24"/>
        </w:rPr>
        <w:t>%</w:t>
      </w:r>
      <w:r w:rsidRPr="0005236F">
        <w:rPr>
          <w:rFonts w:asciiTheme="majorBidi" w:hAnsiTheme="majorBidi" w:cstheme="majorBidi"/>
          <w:sz w:val="24"/>
          <w:szCs w:val="24"/>
        </w:rPr>
        <w:t>;</w:t>
      </w:r>
    </w:p>
    <w:p w:rsidR="00D56E41" w:rsidRPr="0005236F" w:rsidRDefault="00D56E41" w:rsidP="00D56E41">
      <w:pPr>
        <w:pStyle w:val="a5"/>
        <w:rPr>
          <w:rFonts w:asciiTheme="majorBidi" w:hAnsiTheme="majorBidi" w:cstheme="majorBidi"/>
          <w:sz w:val="24"/>
          <w:szCs w:val="24"/>
        </w:rPr>
      </w:pPr>
      <w:r w:rsidRPr="0005236F">
        <w:rPr>
          <w:rFonts w:asciiTheme="majorBidi" w:hAnsiTheme="majorBidi" w:cstheme="majorBidi"/>
          <w:sz w:val="24"/>
          <w:szCs w:val="24"/>
        </w:rPr>
        <w:t>Ниже базового уровня: - 1 ОО (</w:t>
      </w:r>
      <w:r w:rsidR="00602538" w:rsidRPr="0005236F">
        <w:rPr>
          <w:rFonts w:asciiTheme="majorBidi" w:hAnsiTheme="majorBidi" w:cstheme="majorBidi"/>
          <w:sz w:val="24"/>
          <w:szCs w:val="24"/>
        </w:rPr>
        <w:t xml:space="preserve">от 0 до 8 </w:t>
      </w:r>
      <w:r w:rsidRPr="0005236F">
        <w:rPr>
          <w:rFonts w:asciiTheme="majorBidi" w:hAnsiTheme="majorBidi" w:cstheme="majorBidi"/>
          <w:sz w:val="24"/>
          <w:szCs w:val="24"/>
        </w:rPr>
        <w:t xml:space="preserve">баллов) </w:t>
      </w:r>
      <w:r w:rsidRPr="0005236F">
        <w:rPr>
          <w:rFonts w:asciiTheme="majorBidi" w:hAnsiTheme="majorBidi" w:cstheme="majorBidi"/>
          <w:b/>
          <w:bCs/>
          <w:sz w:val="24"/>
          <w:szCs w:val="24"/>
        </w:rPr>
        <w:t xml:space="preserve">– </w:t>
      </w:r>
      <w:r w:rsidR="001738D5" w:rsidRPr="0005236F">
        <w:rPr>
          <w:rFonts w:asciiTheme="majorBidi" w:hAnsiTheme="majorBidi" w:cstheme="majorBidi"/>
          <w:b/>
          <w:bCs/>
          <w:sz w:val="24"/>
          <w:szCs w:val="24"/>
        </w:rPr>
        <w:t>2,12</w:t>
      </w:r>
      <w:r w:rsidRPr="0005236F">
        <w:rPr>
          <w:rFonts w:asciiTheme="majorBidi" w:hAnsiTheme="majorBidi" w:cstheme="majorBidi"/>
          <w:b/>
          <w:bCs/>
          <w:sz w:val="24"/>
          <w:szCs w:val="24"/>
        </w:rPr>
        <w:t>%</w:t>
      </w:r>
    </w:p>
    <w:p w:rsidR="00C756ED" w:rsidRDefault="00C756ED" w:rsidP="005947A2">
      <w:pPr>
        <w:pStyle w:val="a5"/>
        <w:rPr>
          <w:rFonts w:asciiTheme="majorBidi" w:hAnsiTheme="majorBidi" w:cstheme="majorBidi"/>
          <w:b/>
          <w:sz w:val="24"/>
          <w:szCs w:val="24"/>
        </w:rPr>
      </w:pPr>
      <w:bookmarkStart w:id="0" w:name="_GoBack"/>
      <w:bookmarkEnd w:id="0"/>
    </w:p>
    <w:p w:rsidR="00865098" w:rsidRPr="00C756ED" w:rsidRDefault="00865098" w:rsidP="00D937E2">
      <w:pPr>
        <w:pStyle w:val="a5"/>
        <w:jc w:val="center"/>
        <w:rPr>
          <w:rFonts w:asciiTheme="majorBidi" w:hAnsiTheme="majorBidi" w:cstheme="majorBidi"/>
          <w:b/>
          <w:sz w:val="24"/>
          <w:szCs w:val="24"/>
        </w:rPr>
      </w:pPr>
      <w:r w:rsidRPr="00C756ED">
        <w:rPr>
          <w:rFonts w:asciiTheme="majorBidi" w:hAnsiTheme="majorBidi" w:cstheme="majorBidi"/>
          <w:b/>
          <w:sz w:val="24"/>
          <w:szCs w:val="24"/>
        </w:rPr>
        <w:t>Рекомендации по итогам самодиагностики</w:t>
      </w:r>
    </w:p>
    <w:p w:rsidR="00D937E2" w:rsidRPr="0005236F" w:rsidRDefault="00D937E2" w:rsidP="00D937E2">
      <w:pPr>
        <w:pStyle w:val="a5"/>
        <w:jc w:val="both"/>
        <w:rPr>
          <w:rFonts w:asciiTheme="majorBidi" w:hAnsiTheme="majorBidi" w:cstheme="majorBidi"/>
          <w:b/>
          <w:sz w:val="24"/>
          <w:szCs w:val="24"/>
        </w:rPr>
      </w:pPr>
    </w:p>
    <w:p w:rsidR="00D937E2" w:rsidRPr="0005236F" w:rsidRDefault="00D937E2" w:rsidP="003C5A15">
      <w:pPr>
        <w:pStyle w:val="a5"/>
        <w:rPr>
          <w:rFonts w:asciiTheme="majorBidi" w:hAnsiTheme="majorBidi" w:cstheme="majorBidi"/>
          <w:sz w:val="24"/>
          <w:szCs w:val="24"/>
        </w:rPr>
      </w:pPr>
      <w:r w:rsidRPr="0005236F">
        <w:rPr>
          <w:rFonts w:asciiTheme="majorBidi" w:hAnsiTheme="majorBidi" w:cstheme="majorBidi"/>
          <w:sz w:val="24"/>
          <w:szCs w:val="24"/>
        </w:rPr>
        <w:t xml:space="preserve">               </w:t>
      </w:r>
      <w:r w:rsidR="00FD6355" w:rsidRPr="0005236F">
        <w:rPr>
          <w:rFonts w:asciiTheme="majorBidi" w:hAnsiTheme="majorBidi" w:cstheme="majorBidi"/>
          <w:sz w:val="24"/>
          <w:szCs w:val="24"/>
        </w:rPr>
        <w:t xml:space="preserve">  </w:t>
      </w:r>
      <w:r w:rsidR="003C5A15" w:rsidRPr="0005236F">
        <w:rPr>
          <w:rFonts w:asciiTheme="majorBidi" w:hAnsiTheme="majorBidi" w:cstheme="majorBidi"/>
          <w:sz w:val="24"/>
          <w:szCs w:val="24"/>
        </w:rPr>
        <w:t xml:space="preserve">     </w:t>
      </w:r>
      <w:r w:rsidRPr="0005236F">
        <w:rPr>
          <w:rFonts w:asciiTheme="majorBidi" w:hAnsiTheme="majorBidi" w:cstheme="majorBidi"/>
          <w:sz w:val="24"/>
          <w:szCs w:val="24"/>
        </w:rPr>
        <w:t>Общеобразовательным организациям:</w:t>
      </w:r>
    </w:p>
    <w:p w:rsidR="00D937E2" w:rsidRPr="0005236F" w:rsidRDefault="00D937E2" w:rsidP="003C5A15">
      <w:pPr>
        <w:pStyle w:val="a5"/>
        <w:rPr>
          <w:rFonts w:asciiTheme="majorBidi" w:hAnsiTheme="majorBidi" w:cstheme="majorBidi"/>
          <w:sz w:val="24"/>
          <w:szCs w:val="24"/>
        </w:rPr>
      </w:pPr>
      <w:r w:rsidRPr="0005236F">
        <w:rPr>
          <w:rFonts w:asciiTheme="majorBidi" w:hAnsiTheme="majorBidi" w:cstheme="majorBidi"/>
          <w:sz w:val="24"/>
          <w:szCs w:val="24"/>
        </w:rPr>
        <w:t xml:space="preserve">           </w:t>
      </w:r>
      <w:r w:rsidR="0043326B" w:rsidRPr="0005236F">
        <w:rPr>
          <w:rFonts w:asciiTheme="majorBidi" w:hAnsiTheme="majorBidi" w:cstheme="majorBidi"/>
          <w:sz w:val="24"/>
          <w:szCs w:val="24"/>
        </w:rPr>
        <w:t xml:space="preserve">   </w:t>
      </w:r>
      <w:r w:rsidRPr="0005236F">
        <w:rPr>
          <w:rFonts w:asciiTheme="majorBidi" w:hAnsiTheme="majorBidi" w:cstheme="majorBidi"/>
          <w:sz w:val="24"/>
          <w:szCs w:val="24"/>
        </w:rPr>
        <w:t xml:space="preserve"> -  ознакомиться с материалами проекта «Школа </w:t>
      </w:r>
    </w:p>
    <w:p w:rsidR="00D937E2" w:rsidRPr="0005236F" w:rsidRDefault="00D937E2" w:rsidP="003C5A15">
      <w:pPr>
        <w:pStyle w:val="a5"/>
        <w:rPr>
          <w:rFonts w:asciiTheme="majorBidi" w:hAnsiTheme="majorBidi" w:cstheme="majorBidi"/>
          <w:sz w:val="24"/>
          <w:szCs w:val="24"/>
        </w:rPr>
      </w:pPr>
      <w:r w:rsidRPr="0005236F">
        <w:rPr>
          <w:rFonts w:asciiTheme="majorBidi" w:hAnsiTheme="majorBidi" w:cstheme="majorBidi"/>
          <w:sz w:val="24"/>
          <w:szCs w:val="24"/>
        </w:rPr>
        <w:t>Минпросвещения России» на сайте ФГАОУ ДПО «Академия Минпросвещения России» (Школа Минпросвещения России (smp.edu.ru);</w:t>
      </w:r>
    </w:p>
    <w:p w:rsidR="00D937E2" w:rsidRPr="0005236F" w:rsidRDefault="00D937E2" w:rsidP="003C5A15">
      <w:pPr>
        <w:pStyle w:val="a5"/>
        <w:rPr>
          <w:rFonts w:asciiTheme="majorBidi" w:hAnsiTheme="majorBidi" w:cstheme="majorBidi"/>
          <w:sz w:val="24"/>
          <w:szCs w:val="24"/>
        </w:rPr>
      </w:pPr>
      <w:r w:rsidRPr="0005236F">
        <w:rPr>
          <w:rFonts w:asciiTheme="majorBidi" w:hAnsiTheme="majorBidi" w:cstheme="majorBidi"/>
          <w:sz w:val="24"/>
          <w:szCs w:val="24"/>
        </w:rPr>
        <w:t xml:space="preserve">              - проанализировать и обсудить результаты самодиагностики в педагогическом коллективе; </w:t>
      </w:r>
    </w:p>
    <w:p w:rsidR="00D937E2" w:rsidRPr="0005236F" w:rsidRDefault="00D937E2" w:rsidP="003C5A15">
      <w:pPr>
        <w:pStyle w:val="a5"/>
        <w:rPr>
          <w:rFonts w:asciiTheme="majorBidi" w:hAnsiTheme="majorBidi" w:cstheme="majorBidi"/>
          <w:sz w:val="24"/>
          <w:szCs w:val="24"/>
        </w:rPr>
      </w:pPr>
      <w:r w:rsidRPr="0005236F">
        <w:rPr>
          <w:rFonts w:asciiTheme="majorBidi" w:hAnsiTheme="majorBidi" w:cstheme="majorBidi"/>
          <w:sz w:val="24"/>
          <w:szCs w:val="24"/>
        </w:rPr>
        <w:t xml:space="preserve">              - обеспечить изучение и постоянный мониторинг мероприятий, реализуемых в рамках Проекта; </w:t>
      </w:r>
    </w:p>
    <w:p w:rsidR="00D937E2" w:rsidRPr="0005236F" w:rsidRDefault="00D937E2" w:rsidP="003C5A15">
      <w:pPr>
        <w:pStyle w:val="a5"/>
        <w:rPr>
          <w:rFonts w:asciiTheme="majorBidi" w:hAnsiTheme="majorBidi" w:cstheme="majorBidi"/>
          <w:sz w:val="24"/>
          <w:szCs w:val="24"/>
        </w:rPr>
      </w:pPr>
      <w:r w:rsidRPr="0005236F">
        <w:rPr>
          <w:rFonts w:asciiTheme="majorBidi" w:hAnsiTheme="majorBidi" w:cstheme="majorBidi"/>
          <w:sz w:val="24"/>
          <w:szCs w:val="24"/>
        </w:rPr>
        <w:t xml:space="preserve">              - обеспечить информационную поддержку реализации Проекта. </w:t>
      </w:r>
    </w:p>
    <w:p w:rsidR="001578EF" w:rsidRPr="0005236F" w:rsidRDefault="00E45612" w:rsidP="00E45612">
      <w:pPr>
        <w:spacing w:after="0" w:line="360" w:lineRule="auto"/>
        <w:ind w:left="720"/>
        <w:contextualSpacing/>
        <w:jc w:val="both"/>
        <w:rPr>
          <w:rFonts w:asciiTheme="majorBidi" w:eastAsia="Calibri" w:hAnsiTheme="majorBidi" w:cstheme="majorBidi"/>
          <w:sz w:val="24"/>
          <w:szCs w:val="24"/>
        </w:rPr>
      </w:pPr>
      <w:r w:rsidRPr="0005236F">
        <w:rPr>
          <w:rFonts w:asciiTheme="majorBidi" w:eastAsia="Calibri" w:hAnsiTheme="majorBidi" w:cstheme="majorBidi"/>
          <w:sz w:val="24"/>
          <w:szCs w:val="24"/>
        </w:rPr>
        <w:t xml:space="preserve">         </w:t>
      </w:r>
    </w:p>
    <w:p w:rsidR="00E45612" w:rsidRPr="0005236F" w:rsidRDefault="007E4B80" w:rsidP="00E45612">
      <w:pPr>
        <w:spacing w:after="0" w:line="360" w:lineRule="auto"/>
        <w:ind w:left="720"/>
        <w:contextualSpacing/>
        <w:jc w:val="both"/>
        <w:rPr>
          <w:rFonts w:asciiTheme="majorBidi" w:eastAsia="Calibri" w:hAnsiTheme="majorBidi" w:cstheme="majorBidi"/>
          <w:b/>
          <w:sz w:val="24"/>
          <w:szCs w:val="24"/>
        </w:rPr>
      </w:pPr>
      <w:r w:rsidRPr="0005236F">
        <w:rPr>
          <w:rFonts w:asciiTheme="majorBidi" w:eastAsia="Calibri" w:hAnsiTheme="majorBidi" w:cstheme="majorBidi"/>
          <w:b/>
          <w:sz w:val="24"/>
          <w:szCs w:val="24"/>
        </w:rPr>
        <w:t xml:space="preserve">                        </w:t>
      </w:r>
      <w:r w:rsidR="00E45612" w:rsidRPr="0005236F">
        <w:rPr>
          <w:rFonts w:asciiTheme="majorBidi" w:eastAsia="Calibri" w:hAnsiTheme="majorBidi" w:cstheme="majorBidi"/>
          <w:b/>
          <w:sz w:val="24"/>
          <w:szCs w:val="24"/>
        </w:rPr>
        <w:t>Общеобразовательным организациям, достигшим высокого уровня:</w:t>
      </w:r>
    </w:p>
    <w:p w:rsidR="007E4B80" w:rsidRPr="0005236F" w:rsidRDefault="007E4B80" w:rsidP="007E4B80">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Calibri" w:hAnsiTheme="majorBidi" w:cstheme="majorBidi"/>
          <w:sz w:val="24"/>
          <w:szCs w:val="24"/>
        </w:rPr>
        <w:lastRenderedPageBreak/>
        <w:t>Продолжа</w:t>
      </w:r>
      <w:r w:rsidR="001578EF" w:rsidRPr="0005236F">
        <w:rPr>
          <w:rFonts w:asciiTheme="majorBidi" w:eastAsia="Calibri" w:hAnsiTheme="majorBidi" w:cstheme="majorBidi"/>
          <w:sz w:val="24"/>
          <w:szCs w:val="24"/>
        </w:rPr>
        <w:t xml:space="preserve">ть работу по повышению качества образования и формированию единой образовательной экосистемы;  </w:t>
      </w:r>
    </w:p>
    <w:p w:rsidR="007E4B80" w:rsidRPr="0005236F" w:rsidRDefault="00E31507" w:rsidP="007E4B80">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О</w:t>
      </w:r>
      <w:r w:rsidR="007E4B80" w:rsidRPr="0005236F">
        <w:rPr>
          <w:rFonts w:asciiTheme="majorBidi" w:eastAsia="Times New Roman" w:hAnsiTheme="majorBidi" w:cstheme="majorBidi"/>
          <w:color w:val="1F1F1F"/>
          <w:sz w:val="24"/>
          <w:szCs w:val="24"/>
          <w:lang w:eastAsia="ru-RU"/>
        </w:rPr>
        <w:t>беспечи</w:t>
      </w:r>
      <w:r w:rsidRPr="0005236F">
        <w:rPr>
          <w:rFonts w:asciiTheme="majorBidi" w:eastAsia="Times New Roman" w:hAnsiTheme="majorBidi" w:cstheme="majorBidi"/>
          <w:color w:val="1F1F1F"/>
          <w:sz w:val="24"/>
          <w:szCs w:val="24"/>
          <w:lang w:eastAsia="ru-RU"/>
        </w:rPr>
        <w:t xml:space="preserve">ть </w:t>
      </w:r>
      <w:r w:rsidR="00FA1EE0" w:rsidRPr="0005236F">
        <w:rPr>
          <w:rFonts w:asciiTheme="majorBidi" w:eastAsia="Times New Roman" w:hAnsiTheme="majorBidi" w:cstheme="majorBidi"/>
          <w:color w:val="1F1F1F"/>
          <w:sz w:val="24"/>
          <w:szCs w:val="24"/>
          <w:lang w:eastAsia="ru-RU"/>
        </w:rPr>
        <w:t>совершенствование органи</w:t>
      </w:r>
      <w:r w:rsidRPr="0005236F">
        <w:rPr>
          <w:rFonts w:asciiTheme="majorBidi" w:eastAsia="Times New Roman" w:hAnsiTheme="majorBidi" w:cstheme="majorBidi"/>
          <w:color w:val="1F1F1F"/>
          <w:sz w:val="24"/>
          <w:szCs w:val="24"/>
          <w:lang w:eastAsia="ru-RU"/>
        </w:rPr>
        <w:t xml:space="preserve">зации образовательного процесса, которое включает </w:t>
      </w:r>
      <w:r w:rsidR="00FA1EE0" w:rsidRPr="0005236F">
        <w:rPr>
          <w:rFonts w:asciiTheme="majorBidi" w:eastAsia="Times New Roman" w:hAnsiTheme="majorBidi" w:cstheme="majorBidi"/>
          <w:color w:val="1F1F1F"/>
          <w:sz w:val="24"/>
          <w:szCs w:val="24"/>
          <w:lang w:eastAsia="ru-RU"/>
        </w:rPr>
        <w:t>в себя разработку и внедрение новых образовательных технологий, создание условий для индивидуализации обучения, развитие системы внеурочной деятельности.</w:t>
      </w:r>
    </w:p>
    <w:p w:rsidR="007E4B80" w:rsidRPr="0005236F" w:rsidRDefault="00734458" w:rsidP="007E4B80">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 xml:space="preserve">Повышать </w:t>
      </w:r>
      <w:proofErr w:type="gramStart"/>
      <w:r w:rsidR="00FA1EE0" w:rsidRPr="0005236F">
        <w:rPr>
          <w:rFonts w:asciiTheme="majorBidi" w:eastAsia="Times New Roman" w:hAnsiTheme="majorBidi" w:cstheme="majorBidi"/>
          <w:color w:val="1F1F1F"/>
          <w:sz w:val="24"/>
          <w:szCs w:val="24"/>
          <w:lang w:eastAsia="ru-RU"/>
        </w:rPr>
        <w:t>мо</w:t>
      </w:r>
      <w:r w:rsidRPr="0005236F">
        <w:rPr>
          <w:rFonts w:asciiTheme="majorBidi" w:eastAsia="Times New Roman" w:hAnsiTheme="majorBidi" w:cstheme="majorBidi"/>
          <w:color w:val="1F1F1F"/>
          <w:sz w:val="24"/>
          <w:szCs w:val="24"/>
          <w:lang w:eastAsia="ru-RU"/>
        </w:rPr>
        <w:t>тивацию</w:t>
      </w:r>
      <w:r w:rsidR="001578EF" w:rsidRPr="0005236F">
        <w:rPr>
          <w:rFonts w:asciiTheme="majorBidi" w:eastAsia="Times New Roman" w:hAnsiTheme="majorBidi" w:cstheme="majorBidi"/>
          <w:color w:val="1F1F1F"/>
          <w:sz w:val="24"/>
          <w:szCs w:val="24"/>
          <w:lang w:eastAsia="ru-RU"/>
        </w:rPr>
        <w:t xml:space="preserve">  </w:t>
      </w:r>
      <w:r w:rsidRPr="0005236F">
        <w:rPr>
          <w:rFonts w:asciiTheme="majorBidi" w:eastAsia="Times New Roman" w:hAnsiTheme="majorBidi" w:cstheme="majorBidi"/>
          <w:color w:val="1F1F1F"/>
          <w:sz w:val="24"/>
          <w:szCs w:val="24"/>
          <w:lang w:eastAsia="ru-RU"/>
        </w:rPr>
        <w:t>обучающихся</w:t>
      </w:r>
      <w:proofErr w:type="gramEnd"/>
      <w:r w:rsidRPr="0005236F">
        <w:rPr>
          <w:rFonts w:asciiTheme="majorBidi" w:eastAsia="Times New Roman" w:hAnsiTheme="majorBidi" w:cstheme="majorBidi"/>
          <w:color w:val="1F1F1F"/>
          <w:sz w:val="24"/>
          <w:szCs w:val="24"/>
          <w:lang w:eastAsia="ru-RU"/>
        </w:rPr>
        <w:t xml:space="preserve"> посредством создания</w:t>
      </w:r>
      <w:r w:rsidR="001578EF" w:rsidRPr="0005236F">
        <w:rPr>
          <w:rFonts w:asciiTheme="majorBidi" w:eastAsia="Times New Roman" w:hAnsiTheme="majorBidi" w:cstheme="majorBidi"/>
          <w:color w:val="1F1F1F"/>
          <w:sz w:val="24"/>
          <w:szCs w:val="24"/>
          <w:lang w:eastAsia="ru-RU"/>
        </w:rPr>
        <w:t xml:space="preserve"> </w:t>
      </w:r>
      <w:r w:rsidR="00FA1EE0" w:rsidRPr="0005236F">
        <w:rPr>
          <w:rFonts w:asciiTheme="majorBidi" w:eastAsia="Times New Roman" w:hAnsiTheme="majorBidi" w:cstheme="majorBidi"/>
          <w:color w:val="1F1F1F"/>
          <w:sz w:val="24"/>
          <w:szCs w:val="24"/>
          <w:lang w:eastAsia="ru-RU"/>
        </w:rPr>
        <w:t>условий для самореализации обучающихся, развитие творческих способностей обучающихся, проведение мероприятий по профориентации обучающихся.</w:t>
      </w:r>
    </w:p>
    <w:p w:rsidR="007E4B80" w:rsidRPr="0005236F" w:rsidRDefault="00892CBF" w:rsidP="007E4B80">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Укреплять взаимодействие</w:t>
      </w:r>
      <w:r w:rsidR="00FA1EE0" w:rsidRPr="0005236F">
        <w:rPr>
          <w:rFonts w:asciiTheme="majorBidi" w:eastAsia="Times New Roman" w:hAnsiTheme="majorBidi" w:cstheme="majorBidi"/>
          <w:color w:val="1F1F1F"/>
          <w:sz w:val="24"/>
          <w:szCs w:val="24"/>
          <w:lang w:eastAsia="ru-RU"/>
        </w:rPr>
        <w:t xml:space="preserve"> школы</w:t>
      </w:r>
      <w:r w:rsidRPr="0005236F">
        <w:rPr>
          <w:rFonts w:asciiTheme="majorBidi" w:eastAsia="Times New Roman" w:hAnsiTheme="majorBidi" w:cstheme="majorBidi"/>
          <w:color w:val="1F1F1F"/>
          <w:sz w:val="24"/>
          <w:szCs w:val="24"/>
          <w:lang w:eastAsia="ru-RU"/>
        </w:rPr>
        <w:t xml:space="preserve"> с родителями и общественностью через </w:t>
      </w:r>
      <w:r w:rsidR="00FA1EE0" w:rsidRPr="0005236F">
        <w:rPr>
          <w:rFonts w:asciiTheme="majorBidi" w:eastAsia="Times New Roman" w:hAnsiTheme="majorBidi" w:cstheme="majorBidi"/>
          <w:color w:val="1F1F1F"/>
          <w:sz w:val="24"/>
          <w:szCs w:val="24"/>
          <w:lang w:eastAsia="ru-RU"/>
        </w:rPr>
        <w:t>создание системы обратной связи с родителями и общественностью, проведение мероприятий по вовлечению родителей и общественности в образовательный процесс.</w:t>
      </w:r>
    </w:p>
    <w:p w:rsidR="007E4B80" w:rsidRPr="0005236F" w:rsidRDefault="00D32175" w:rsidP="007E4B80">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Обеспечит</w:t>
      </w:r>
      <w:r w:rsidR="00892CBF" w:rsidRPr="0005236F">
        <w:rPr>
          <w:rFonts w:asciiTheme="majorBidi" w:eastAsia="Times New Roman" w:hAnsiTheme="majorBidi" w:cstheme="majorBidi"/>
          <w:color w:val="1F1F1F"/>
          <w:sz w:val="24"/>
          <w:szCs w:val="24"/>
          <w:lang w:eastAsia="ru-RU"/>
        </w:rPr>
        <w:t xml:space="preserve">ь </w:t>
      </w:r>
      <w:r w:rsidR="00FA1EE0" w:rsidRPr="0005236F">
        <w:rPr>
          <w:rFonts w:asciiTheme="majorBidi" w:eastAsia="Times New Roman" w:hAnsiTheme="majorBidi" w:cstheme="majorBidi"/>
          <w:color w:val="1F1F1F"/>
          <w:sz w:val="24"/>
          <w:szCs w:val="24"/>
          <w:lang w:eastAsia="ru-RU"/>
        </w:rPr>
        <w:t xml:space="preserve"> внедрение новых образовательных технологий, таких как проектное обучение, проблемное обучение, обучение в сотрудничестве и т.д.</w:t>
      </w:r>
    </w:p>
    <w:p w:rsidR="007E4B80" w:rsidRPr="0005236F" w:rsidRDefault="00BE4767" w:rsidP="007E4B80">
      <w:pPr>
        <w:numPr>
          <w:ilvl w:val="0"/>
          <w:numId w:val="6"/>
        </w:numPr>
        <w:spacing w:after="0" w:line="276" w:lineRule="auto"/>
        <w:ind w:firstLine="273"/>
        <w:contextualSpacing/>
        <w:jc w:val="both"/>
        <w:rPr>
          <w:rFonts w:asciiTheme="majorBidi" w:eastAsia="Calibri" w:hAnsiTheme="majorBidi" w:cstheme="majorBidi"/>
          <w:sz w:val="24"/>
          <w:szCs w:val="24"/>
        </w:rPr>
      </w:pPr>
      <w:proofErr w:type="gramStart"/>
      <w:r w:rsidRPr="0005236F">
        <w:rPr>
          <w:rFonts w:asciiTheme="majorBidi" w:eastAsia="Times New Roman" w:hAnsiTheme="majorBidi" w:cstheme="majorBidi"/>
          <w:color w:val="1F1F1F"/>
          <w:sz w:val="24"/>
          <w:szCs w:val="24"/>
          <w:lang w:eastAsia="ru-RU"/>
        </w:rPr>
        <w:t>Создавать  условия</w:t>
      </w:r>
      <w:proofErr w:type="gramEnd"/>
      <w:r w:rsidR="00FA1EE0" w:rsidRPr="0005236F">
        <w:rPr>
          <w:rFonts w:asciiTheme="majorBidi" w:eastAsia="Times New Roman" w:hAnsiTheme="majorBidi" w:cstheme="majorBidi"/>
          <w:color w:val="1F1F1F"/>
          <w:sz w:val="24"/>
          <w:szCs w:val="24"/>
          <w:lang w:eastAsia="ru-RU"/>
        </w:rPr>
        <w:t xml:space="preserve"> для индивидуализации обучения, таких как дифференцированный подход, индивидуальные планы обучения, адаптированные образовательные программы и т.д.</w:t>
      </w:r>
    </w:p>
    <w:p w:rsidR="00FA1EE0" w:rsidRPr="0005236F" w:rsidRDefault="00BE4767" w:rsidP="007E4B80">
      <w:pPr>
        <w:numPr>
          <w:ilvl w:val="0"/>
          <w:numId w:val="6"/>
        </w:numPr>
        <w:spacing w:after="0" w:line="276" w:lineRule="auto"/>
        <w:ind w:firstLine="273"/>
        <w:contextualSpacing/>
        <w:jc w:val="both"/>
        <w:rPr>
          <w:rFonts w:asciiTheme="majorBidi" w:eastAsia="Calibri" w:hAnsiTheme="majorBidi" w:cstheme="majorBidi"/>
          <w:sz w:val="24"/>
          <w:szCs w:val="24"/>
        </w:rPr>
      </w:pPr>
      <w:proofErr w:type="gramStart"/>
      <w:r w:rsidRPr="0005236F">
        <w:rPr>
          <w:rFonts w:asciiTheme="majorBidi" w:eastAsia="Times New Roman" w:hAnsiTheme="majorBidi" w:cstheme="majorBidi"/>
          <w:color w:val="1F1F1F"/>
          <w:sz w:val="24"/>
          <w:szCs w:val="24"/>
          <w:lang w:eastAsia="ru-RU"/>
        </w:rPr>
        <w:t>Развивать  систему</w:t>
      </w:r>
      <w:proofErr w:type="gramEnd"/>
      <w:r w:rsidR="00FA1EE0" w:rsidRPr="0005236F">
        <w:rPr>
          <w:rFonts w:asciiTheme="majorBidi" w:eastAsia="Times New Roman" w:hAnsiTheme="majorBidi" w:cstheme="majorBidi"/>
          <w:color w:val="1F1F1F"/>
          <w:sz w:val="24"/>
          <w:szCs w:val="24"/>
          <w:lang w:eastAsia="ru-RU"/>
        </w:rPr>
        <w:t xml:space="preserve"> внеурочной деятельности, которая позволит обучающимся реализовать свой потенциал в различных областях, таких как наука, искусство, спорт, культура и т.д.</w:t>
      </w:r>
    </w:p>
    <w:p w:rsidR="00BE5D97" w:rsidRDefault="007E4B80" w:rsidP="00E45612">
      <w:pPr>
        <w:numPr>
          <w:ilvl w:val="0"/>
          <w:numId w:val="6"/>
        </w:numPr>
        <w:spacing w:after="0" w:line="276" w:lineRule="auto"/>
        <w:ind w:left="709" w:firstLine="273"/>
        <w:contextualSpacing/>
        <w:jc w:val="both"/>
        <w:rPr>
          <w:rFonts w:asciiTheme="majorBidi" w:eastAsia="Calibri" w:hAnsiTheme="majorBidi" w:cstheme="majorBidi"/>
          <w:sz w:val="24"/>
          <w:szCs w:val="24"/>
        </w:rPr>
      </w:pPr>
      <w:r w:rsidRPr="0005236F">
        <w:rPr>
          <w:rFonts w:asciiTheme="majorBidi" w:eastAsia="Calibri" w:hAnsiTheme="majorBidi" w:cstheme="majorBidi"/>
          <w:sz w:val="24"/>
          <w:szCs w:val="24"/>
        </w:rPr>
        <w:t>О</w:t>
      </w:r>
      <w:r w:rsidR="00E45612" w:rsidRPr="0005236F">
        <w:rPr>
          <w:rFonts w:asciiTheme="majorBidi" w:eastAsia="Calibri" w:hAnsiTheme="majorBidi" w:cstheme="majorBidi"/>
          <w:sz w:val="24"/>
          <w:szCs w:val="24"/>
        </w:rPr>
        <w:t>беспечить распространение положительного опыта реализации Проекта и</w:t>
      </w:r>
      <w:r w:rsidR="00D32175" w:rsidRPr="0005236F">
        <w:rPr>
          <w:rFonts w:asciiTheme="majorBidi" w:eastAsia="Calibri" w:hAnsiTheme="majorBidi" w:cstheme="majorBidi"/>
          <w:sz w:val="24"/>
          <w:szCs w:val="24"/>
        </w:rPr>
        <w:t xml:space="preserve"> оказание помощи в методическом </w:t>
      </w:r>
      <w:r w:rsidR="00E45612" w:rsidRPr="0005236F">
        <w:rPr>
          <w:rFonts w:asciiTheme="majorBidi" w:eastAsia="Calibri" w:hAnsiTheme="majorBidi" w:cstheme="majorBidi"/>
          <w:sz w:val="24"/>
          <w:szCs w:val="24"/>
        </w:rPr>
        <w:t>сопровождении школам, показавшим низкие результаты.</w:t>
      </w:r>
    </w:p>
    <w:p w:rsidR="00BE5D97" w:rsidRPr="00BE5D97" w:rsidRDefault="00BE5D97" w:rsidP="00BE5D97">
      <w:pPr>
        <w:rPr>
          <w:rFonts w:asciiTheme="majorBidi" w:eastAsia="Calibri" w:hAnsiTheme="majorBidi" w:cstheme="majorBidi"/>
          <w:sz w:val="24"/>
          <w:szCs w:val="24"/>
        </w:rPr>
      </w:pPr>
    </w:p>
    <w:p w:rsidR="00BE5D97" w:rsidRPr="00BE5D97" w:rsidRDefault="00BE5D97" w:rsidP="00BE5D97">
      <w:pPr>
        <w:rPr>
          <w:rFonts w:asciiTheme="majorBidi" w:eastAsia="Calibri" w:hAnsiTheme="majorBidi" w:cstheme="majorBidi"/>
          <w:sz w:val="24"/>
          <w:szCs w:val="24"/>
        </w:rPr>
      </w:pPr>
    </w:p>
    <w:p w:rsidR="00BE5D97" w:rsidRPr="00BE5D97" w:rsidRDefault="00BE5D97" w:rsidP="00BE5D97">
      <w:pPr>
        <w:rPr>
          <w:rFonts w:asciiTheme="majorBidi" w:eastAsia="Calibri" w:hAnsiTheme="majorBidi" w:cstheme="majorBidi"/>
          <w:sz w:val="24"/>
          <w:szCs w:val="24"/>
        </w:rPr>
      </w:pPr>
    </w:p>
    <w:p w:rsidR="00BE5D97" w:rsidRDefault="00BE5D97" w:rsidP="00BE5D97">
      <w:pPr>
        <w:rPr>
          <w:rFonts w:asciiTheme="majorBidi" w:eastAsia="Calibri" w:hAnsiTheme="majorBidi" w:cstheme="majorBidi"/>
          <w:sz w:val="24"/>
          <w:szCs w:val="24"/>
        </w:rPr>
      </w:pPr>
    </w:p>
    <w:p w:rsidR="00BE5D97" w:rsidRDefault="00BE5D97" w:rsidP="00BE5D97">
      <w:pPr>
        <w:tabs>
          <w:tab w:val="left" w:pos="5210"/>
        </w:tabs>
        <w:rPr>
          <w:rFonts w:asciiTheme="majorBidi" w:eastAsia="Calibri" w:hAnsiTheme="majorBidi" w:cstheme="majorBidi"/>
          <w:sz w:val="24"/>
          <w:szCs w:val="24"/>
        </w:rPr>
      </w:pPr>
      <w:r>
        <w:rPr>
          <w:rFonts w:asciiTheme="majorBidi" w:eastAsia="Calibri" w:hAnsiTheme="majorBidi" w:cstheme="majorBidi"/>
          <w:sz w:val="24"/>
          <w:szCs w:val="24"/>
        </w:rPr>
        <w:t xml:space="preserve">                                     Справку составила                                                                                                   </w:t>
      </w:r>
      <w:proofErr w:type="spellStart"/>
      <w:r>
        <w:rPr>
          <w:rFonts w:asciiTheme="majorBidi" w:eastAsia="Calibri" w:hAnsiTheme="majorBidi" w:cstheme="majorBidi"/>
          <w:sz w:val="24"/>
          <w:szCs w:val="24"/>
        </w:rPr>
        <w:t>М.А.Калаева</w:t>
      </w:r>
      <w:proofErr w:type="spellEnd"/>
    </w:p>
    <w:p w:rsidR="00BE5D97" w:rsidRDefault="00BE5D97" w:rsidP="00BE5D97">
      <w:pPr>
        <w:rPr>
          <w:rFonts w:asciiTheme="majorBidi" w:eastAsia="Calibri" w:hAnsiTheme="majorBidi" w:cstheme="majorBidi"/>
          <w:sz w:val="24"/>
          <w:szCs w:val="24"/>
        </w:rPr>
      </w:pPr>
    </w:p>
    <w:p w:rsidR="00E45612" w:rsidRPr="00BE5D97" w:rsidRDefault="00E45612" w:rsidP="00BE5D97">
      <w:pPr>
        <w:rPr>
          <w:rFonts w:asciiTheme="majorBidi" w:eastAsia="Calibri" w:hAnsiTheme="majorBidi" w:cstheme="majorBidi"/>
          <w:sz w:val="24"/>
          <w:szCs w:val="24"/>
        </w:rPr>
        <w:sectPr w:rsidR="00E45612" w:rsidRPr="00BE5D97" w:rsidSect="00BA1610">
          <w:pgSz w:w="16838" w:h="11906" w:orient="landscape"/>
          <w:pgMar w:top="993" w:right="1134" w:bottom="993" w:left="1843" w:header="709" w:footer="709" w:gutter="0"/>
          <w:cols w:space="708"/>
          <w:docGrid w:linePitch="360"/>
        </w:sectPr>
      </w:pPr>
    </w:p>
    <w:p w:rsidR="00E45612" w:rsidRPr="0005236F" w:rsidRDefault="00E45612" w:rsidP="00D937E2">
      <w:pPr>
        <w:spacing w:after="0" w:line="360" w:lineRule="auto"/>
        <w:jc w:val="both"/>
        <w:rPr>
          <w:rFonts w:asciiTheme="majorBidi" w:eastAsia="Calibri" w:hAnsiTheme="majorBidi" w:cstheme="majorBidi"/>
          <w:sz w:val="24"/>
          <w:szCs w:val="24"/>
        </w:rPr>
      </w:pPr>
    </w:p>
    <w:p w:rsidR="00D937E2" w:rsidRPr="0005236F" w:rsidRDefault="00D32175" w:rsidP="00D937E2">
      <w:pPr>
        <w:spacing w:after="0" w:line="360" w:lineRule="auto"/>
        <w:jc w:val="both"/>
        <w:rPr>
          <w:rFonts w:asciiTheme="majorBidi" w:eastAsia="Calibri" w:hAnsiTheme="majorBidi" w:cstheme="majorBidi"/>
          <w:b/>
          <w:sz w:val="24"/>
          <w:szCs w:val="24"/>
        </w:rPr>
      </w:pPr>
      <w:r w:rsidRPr="0005236F">
        <w:rPr>
          <w:rFonts w:asciiTheme="majorBidi" w:eastAsia="Calibri" w:hAnsiTheme="majorBidi" w:cstheme="majorBidi"/>
          <w:sz w:val="24"/>
          <w:szCs w:val="24"/>
        </w:rPr>
        <w:t xml:space="preserve">                          </w:t>
      </w:r>
      <w:r w:rsidR="00E45612" w:rsidRPr="0005236F">
        <w:rPr>
          <w:rFonts w:asciiTheme="majorBidi" w:eastAsia="Calibri" w:hAnsiTheme="majorBidi" w:cstheme="majorBidi"/>
          <w:sz w:val="24"/>
          <w:szCs w:val="24"/>
        </w:rPr>
        <w:t xml:space="preserve"> </w:t>
      </w:r>
      <w:r w:rsidR="00D937E2" w:rsidRPr="0005236F">
        <w:rPr>
          <w:rFonts w:asciiTheme="majorBidi" w:eastAsia="Calibri" w:hAnsiTheme="majorBidi" w:cstheme="majorBidi"/>
          <w:b/>
          <w:sz w:val="24"/>
          <w:szCs w:val="24"/>
        </w:rPr>
        <w:t>Общеобразовательным организациям, достигш</w:t>
      </w:r>
      <w:r w:rsidR="003C5A15" w:rsidRPr="0005236F">
        <w:rPr>
          <w:rFonts w:asciiTheme="majorBidi" w:eastAsia="Calibri" w:hAnsiTheme="majorBidi" w:cstheme="majorBidi"/>
          <w:b/>
          <w:sz w:val="24"/>
          <w:szCs w:val="24"/>
        </w:rPr>
        <w:t>им базового или среднего уровня</w:t>
      </w:r>
      <w:r w:rsidR="00D937E2" w:rsidRPr="0005236F">
        <w:rPr>
          <w:rFonts w:asciiTheme="majorBidi" w:eastAsia="Calibri" w:hAnsiTheme="majorBidi" w:cstheme="majorBidi"/>
          <w:b/>
          <w:sz w:val="24"/>
          <w:szCs w:val="24"/>
        </w:rPr>
        <w:t>:</w:t>
      </w:r>
    </w:p>
    <w:p w:rsidR="00941DCF" w:rsidRPr="0005236F" w:rsidRDefault="00941DCF" w:rsidP="00941DCF">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Calibri" w:hAnsiTheme="majorBidi" w:cstheme="majorBidi"/>
          <w:sz w:val="24"/>
          <w:szCs w:val="24"/>
        </w:rPr>
        <w:t>П</w:t>
      </w:r>
      <w:r w:rsidR="00D937E2" w:rsidRPr="0005236F">
        <w:rPr>
          <w:rFonts w:asciiTheme="majorBidi" w:eastAsia="Calibri" w:hAnsiTheme="majorBidi" w:cstheme="majorBidi"/>
          <w:sz w:val="24"/>
          <w:szCs w:val="24"/>
        </w:rPr>
        <w:t xml:space="preserve">родолжить выполнение мероприятий для стандартизации основных функциональных процессов с привлечением родительской общественности, детского движения школьников, для достижения следующего уровня; </w:t>
      </w:r>
    </w:p>
    <w:p w:rsidR="00147102" w:rsidRPr="0005236F" w:rsidRDefault="00147102" w:rsidP="00941DCF">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Style w:val="a8"/>
          <w:rFonts w:asciiTheme="majorBidi" w:hAnsiTheme="majorBidi" w:cstheme="majorBidi"/>
          <w:b w:val="0"/>
          <w:bCs w:val="0"/>
          <w:color w:val="1F1F1F"/>
          <w:sz w:val="24"/>
          <w:szCs w:val="24"/>
          <w:shd w:val="clear" w:color="auto" w:fill="FFFFFF"/>
        </w:rPr>
        <w:t>Разработать план мероприятий по повышению качества образования и формированию единой образовательной экосистемы в школе;</w:t>
      </w:r>
    </w:p>
    <w:p w:rsidR="00941DCF" w:rsidRPr="0005236F" w:rsidRDefault="00941DCF" w:rsidP="00941DCF">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Укреплять взаимодействие школы с родителями и общественностью через создание системы обратной связи с родителями и общественностью, проведение мероприятий по вовлечению родителей и общественности в образовательный процесс.</w:t>
      </w:r>
    </w:p>
    <w:p w:rsidR="00941DCF" w:rsidRPr="0005236F" w:rsidRDefault="00941DCF" w:rsidP="00941DCF">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Обеспечить  внедрение новых образовательных технологий, таких как проектное обучение, проблемное обучение, обучение в сотрудничестве и т.д.</w:t>
      </w:r>
    </w:p>
    <w:p w:rsidR="00941DCF" w:rsidRPr="0005236F" w:rsidRDefault="00941DCF" w:rsidP="00941DCF">
      <w:pPr>
        <w:numPr>
          <w:ilvl w:val="0"/>
          <w:numId w:val="6"/>
        </w:numPr>
        <w:spacing w:after="0" w:line="276" w:lineRule="auto"/>
        <w:ind w:firstLine="273"/>
        <w:contextualSpacing/>
        <w:jc w:val="both"/>
        <w:rPr>
          <w:rFonts w:asciiTheme="majorBidi" w:eastAsia="Calibri" w:hAnsiTheme="majorBidi" w:cstheme="majorBidi"/>
          <w:sz w:val="24"/>
          <w:szCs w:val="24"/>
        </w:rPr>
      </w:pPr>
      <w:proofErr w:type="gramStart"/>
      <w:r w:rsidRPr="0005236F">
        <w:rPr>
          <w:rFonts w:asciiTheme="majorBidi" w:eastAsia="Times New Roman" w:hAnsiTheme="majorBidi" w:cstheme="majorBidi"/>
          <w:color w:val="1F1F1F"/>
          <w:sz w:val="24"/>
          <w:szCs w:val="24"/>
          <w:lang w:eastAsia="ru-RU"/>
        </w:rPr>
        <w:t>Создавать  условия</w:t>
      </w:r>
      <w:proofErr w:type="gramEnd"/>
      <w:r w:rsidR="003C5A15" w:rsidRPr="0005236F">
        <w:rPr>
          <w:rFonts w:asciiTheme="majorBidi" w:eastAsia="Times New Roman" w:hAnsiTheme="majorBidi" w:cstheme="majorBidi"/>
          <w:color w:val="1F1F1F"/>
          <w:sz w:val="24"/>
          <w:szCs w:val="24"/>
          <w:lang w:eastAsia="ru-RU"/>
        </w:rPr>
        <w:t xml:space="preserve"> для индивидуализации </w:t>
      </w:r>
      <w:proofErr w:type="spellStart"/>
      <w:r w:rsidR="003C5A15" w:rsidRPr="0005236F">
        <w:rPr>
          <w:rFonts w:asciiTheme="majorBidi" w:eastAsia="Times New Roman" w:hAnsiTheme="majorBidi" w:cstheme="majorBidi"/>
          <w:color w:val="1F1F1F"/>
          <w:sz w:val="24"/>
          <w:szCs w:val="24"/>
          <w:lang w:eastAsia="ru-RU"/>
        </w:rPr>
        <w:t>обучения,</w:t>
      </w:r>
      <w:r w:rsidRPr="0005236F">
        <w:rPr>
          <w:rFonts w:asciiTheme="majorBidi" w:eastAsia="Times New Roman" w:hAnsiTheme="majorBidi" w:cstheme="majorBidi"/>
          <w:color w:val="1F1F1F"/>
          <w:sz w:val="24"/>
          <w:szCs w:val="24"/>
          <w:lang w:eastAsia="ru-RU"/>
        </w:rPr>
        <w:t>таких</w:t>
      </w:r>
      <w:proofErr w:type="spellEnd"/>
      <w:r w:rsidRPr="0005236F">
        <w:rPr>
          <w:rFonts w:asciiTheme="majorBidi" w:eastAsia="Times New Roman" w:hAnsiTheme="majorBidi" w:cstheme="majorBidi"/>
          <w:color w:val="1F1F1F"/>
          <w:sz w:val="24"/>
          <w:szCs w:val="24"/>
          <w:lang w:eastAsia="ru-RU"/>
        </w:rPr>
        <w:t xml:space="preserve"> как дифференцированный подход, индивидуальные планы обучения, адаптированные образовательные программы и т.д.</w:t>
      </w:r>
    </w:p>
    <w:p w:rsidR="00941DCF" w:rsidRPr="0005236F" w:rsidRDefault="00941DCF" w:rsidP="00941DCF">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 xml:space="preserve">Развивать  систему внеурочной </w:t>
      </w:r>
      <w:r w:rsidR="003C5A15" w:rsidRPr="0005236F">
        <w:rPr>
          <w:rFonts w:asciiTheme="majorBidi" w:eastAsia="Times New Roman" w:hAnsiTheme="majorBidi" w:cstheme="majorBidi"/>
          <w:color w:val="1F1F1F"/>
          <w:sz w:val="24"/>
          <w:szCs w:val="24"/>
          <w:lang w:eastAsia="ru-RU"/>
        </w:rPr>
        <w:t xml:space="preserve">деятельности, которая позволит </w:t>
      </w:r>
      <w:r w:rsidRPr="0005236F">
        <w:rPr>
          <w:rFonts w:asciiTheme="majorBidi" w:eastAsia="Times New Roman" w:hAnsiTheme="majorBidi" w:cstheme="majorBidi"/>
          <w:color w:val="1F1F1F"/>
          <w:sz w:val="24"/>
          <w:szCs w:val="24"/>
          <w:lang w:eastAsia="ru-RU"/>
        </w:rPr>
        <w:t>бучающимся реализовать свой потенциал в различных областях, таких как наука, искусство, спорт, культура и т.д.</w:t>
      </w:r>
    </w:p>
    <w:p w:rsidR="008C528C" w:rsidRPr="0005236F" w:rsidRDefault="00D937E2" w:rsidP="008C528C">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Calibri" w:hAnsiTheme="majorBidi" w:cstheme="majorBidi"/>
          <w:sz w:val="24"/>
          <w:szCs w:val="24"/>
        </w:rPr>
        <w:t xml:space="preserve"> продолжить работу по созданию для участников образовательных отношений комфортного и безопасного школьного климата; </w:t>
      </w:r>
    </w:p>
    <w:p w:rsidR="00AA5163" w:rsidRPr="0005236F" w:rsidRDefault="00676AA8" w:rsidP="001B4D46">
      <w:pPr>
        <w:pStyle w:val="a3"/>
        <w:spacing w:after="0" w:line="360" w:lineRule="auto"/>
        <w:jc w:val="both"/>
        <w:rPr>
          <w:rFonts w:asciiTheme="majorBidi" w:eastAsia="Calibri" w:hAnsiTheme="majorBidi" w:cstheme="majorBidi"/>
          <w:sz w:val="24"/>
          <w:szCs w:val="24"/>
        </w:rPr>
      </w:pPr>
      <w:r w:rsidRPr="0005236F">
        <w:rPr>
          <w:rFonts w:asciiTheme="majorBidi" w:eastAsia="Calibri" w:hAnsiTheme="majorBidi" w:cstheme="majorBidi"/>
          <w:sz w:val="24"/>
          <w:szCs w:val="24"/>
        </w:rPr>
        <w:t xml:space="preserve">            </w:t>
      </w:r>
    </w:p>
    <w:p w:rsidR="00676AA8" w:rsidRPr="0005236F" w:rsidRDefault="00AA5163" w:rsidP="001B4D46">
      <w:pPr>
        <w:pStyle w:val="a3"/>
        <w:spacing w:after="0" w:line="360" w:lineRule="auto"/>
        <w:jc w:val="both"/>
        <w:rPr>
          <w:rFonts w:asciiTheme="majorBidi" w:eastAsia="Calibri" w:hAnsiTheme="majorBidi" w:cstheme="majorBidi"/>
          <w:b/>
          <w:sz w:val="24"/>
          <w:szCs w:val="24"/>
        </w:rPr>
      </w:pPr>
      <w:r w:rsidRPr="0005236F">
        <w:rPr>
          <w:rFonts w:asciiTheme="majorBidi" w:eastAsia="Calibri" w:hAnsiTheme="majorBidi" w:cstheme="majorBidi"/>
          <w:sz w:val="24"/>
          <w:szCs w:val="24"/>
        </w:rPr>
        <w:t xml:space="preserve">            </w:t>
      </w:r>
      <w:r w:rsidR="00676AA8" w:rsidRPr="0005236F">
        <w:rPr>
          <w:rFonts w:asciiTheme="majorBidi" w:eastAsia="Calibri" w:hAnsiTheme="majorBidi" w:cstheme="majorBidi"/>
          <w:b/>
          <w:sz w:val="24"/>
          <w:szCs w:val="24"/>
        </w:rPr>
        <w:t xml:space="preserve">Общеобразовательным организациям, </w:t>
      </w:r>
      <w:r w:rsidR="001B4D46" w:rsidRPr="0005236F">
        <w:rPr>
          <w:rFonts w:asciiTheme="majorBidi" w:eastAsia="Calibri" w:hAnsiTheme="majorBidi" w:cstheme="majorBidi"/>
          <w:b/>
          <w:sz w:val="24"/>
          <w:szCs w:val="24"/>
        </w:rPr>
        <w:t xml:space="preserve">показавшим результаты ниже базового </w:t>
      </w:r>
      <w:proofErr w:type="gramStart"/>
      <w:r w:rsidR="00676AA8" w:rsidRPr="0005236F">
        <w:rPr>
          <w:rFonts w:asciiTheme="majorBidi" w:eastAsia="Calibri" w:hAnsiTheme="majorBidi" w:cstheme="majorBidi"/>
          <w:b/>
          <w:sz w:val="24"/>
          <w:szCs w:val="24"/>
        </w:rPr>
        <w:t>уровня :</w:t>
      </w:r>
      <w:proofErr w:type="gramEnd"/>
    </w:p>
    <w:p w:rsidR="00676AA8" w:rsidRPr="0005236F" w:rsidRDefault="00676AA8" w:rsidP="00676AA8">
      <w:pPr>
        <w:spacing w:after="0" w:line="276" w:lineRule="auto"/>
        <w:ind w:left="993"/>
        <w:contextualSpacing/>
        <w:jc w:val="both"/>
        <w:rPr>
          <w:rFonts w:asciiTheme="majorBidi" w:eastAsia="Calibri" w:hAnsiTheme="majorBidi" w:cstheme="majorBidi"/>
          <w:sz w:val="24"/>
          <w:szCs w:val="24"/>
        </w:rPr>
      </w:pPr>
    </w:p>
    <w:p w:rsidR="00F034F2" w:rsidRPr="0005236F" w:rsidRDefault="00F034F2" w:rsidP="008C528C">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Разработать и внедрить программу по укреплению здоровья обучающихся и сотрудников школы.</w:t>
      </w:r>
    </w:p>
    <w:p w:rsidR="00676AA8" w:rsidRPr="0005236F" w:rsidRDefault="00F034F2" w:rsidP="00676AA8">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Обеспечить доступ к качественным медицинским услугам.</w:t>
      </w:r>
    </w:p>
    <w:p w:rsidR="00676AA8" w:rsidRPr="0005236F" w:rsidRDefault="00F034F2" w:rsidP="00676AA8">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Создать условия для занятий физической культурой и спортом.</w:t>
      </w:r>
    </w:p>
    <w:p w:rsidR="001B4D46" w:rsidRPr="0005236F" w:rsidRDefault="00F034F2" w:rsidP="001B4D46">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Проводить мероприятия по пропаганде здорового образа жизни.</w:t>
      </w:r>
    </w:p>
    <w:p w:rsidR="001B4D46" w:rsidRPr="0005236F" w:rsidRDefault="00F034F2" w:rsidP="001B4D46">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Разработать и внедрить систему управления школьным климатом.</w:t>
      </w:r>
    </w:p>
    <w:p w:rsidR="001B4D46" w:rsidRPr="0005236F" w:rsidRDefault="00F034F2" w:rsidP="001B4D46">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Создать атмосферу доверия и уважения в школе.</w:t>
      </w:r>
    </w:p>
    <w:p w:rsidR="001B4D46" w:rsidRPr="0005236F" w:rsidRDefault="00F034F2" w:rsidP="001B4D46">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Развивать систему самоуправления в школе.</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Проводить мероприятия по профилактике конфликтов и насилия в школе.</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Создать условия для профессионального развития педагогов и сотрудников школы.</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lastRenderedPageBreak/>
        <w:t>Развивать систему мотивации педагогов и сотрудников школы.</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Создать систему обратной связи для педагогов и сотрудников школы.</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Обновить материально-техническую базу школы.</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Внедрить современные образовательные технологии.</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Создать условия для индивидуализации обучения.</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Развивать систему внеурочной деятельности.</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Обеспечить соответствие содержания образования современным требованиям.</w:t>
      </w:r>
    </w:p>
    <w:p w:rsidR="00E45EAE" w:rsidRPr="0005236F" w:rsidRDefault="00F034F2" w:rsidP="00E45EAE">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Внедрить систему мониторинга и оценки качества образования.</w:t>
      </w:r>
    </w:p>
    <w:p w:rsidR="00AA5163"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Развивать систему поддержки талантливых обучающихся.</w:t>
      </w:r>
    </w:p>
    <w:p w:rsidR="00AA5163"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Разработать и внедрить программу воспитания обучающихся.</w:t>
      </w:r>
    </w:p>
    <w:p w:rsidR="00AA5163"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Развивать систему гражданско-патриотического воспитания.</w:t>
      </w:r>
    </w:p>
    <w:p w:rsidR="00AA5163"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Проводить мероприятия по профилактике асоциального поведения.</w:t>
      </w:r>
    </w:p>
    <w:p w:rsidR="00AA5163"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Создать условия для развития творческого потенциала обучающихся.</w:t>
      </w:r>
    </w:p>
    <w:p w:rsidR="00AA5163"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Проводить мероприятия по поддержке творческих инициатив обучающихся.</w:t>
      </w:r>
    </w:p>
    <w:p w:rsidR="00AA5163" w:rsidRPr="0005236F" w:rsidRDefault="00F034F2" w:rsidP="007A13AA">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Развивать систему внеурочной деятельности, направленной на развитие творческих способностей обучающихся.</w:t>
      </w:r>
    </w:p>
    <w:p w:rsidR="00AA5163"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Обеспечить доступ обучающихся к информации о профессиях.</w:t>
      </w:r>
    </w:p>
    <w:p w:rsidR="00F034F2" w:rsidRPr="0005236F" w:rsidRDefault="00F034F2" w:rsidP="00AA5163">
      <w:pPr>
        <w:numPr>
          <w:ilvl w:val="0"/>
          <w:numId w:val="6"/>
        </w:numPr>
        <w:spacing w:after="0" w:line="276" w:lineRule="auto"/>
        <w:ind w:firstLine="273"/>
        <w:contextualSpacing/>
        <w:jc w:val="both"/>
        <w:rPr>
          <w:rFonts w:asciiTheme="majorBidi" w:eastAsia="Calibri" w:hAnsiTheme="majorBidi" w:cstheme="majorBidi"/>
          <w:sz w:val="24"/>
          <w:szCs w:val="24"/>
        </w:rPr>
      </w:pPr>
      <w:r w:rsidRPr="0005236F">
        <w:rPr>
          <w:rFonts w:asciiTheme="majorBidi" w:eastAsia="Times New Roman" w:hAnsiTheme="majorBidi" w:cstheme="majorBidi"/>
          <w:color w:val="1F1F1F"/>
          <w:sz w:val="24"/>
          <w:szCs w:val="24"/>
          <w:lang w:eastAsia="ru-RU"/>
        </w:rPr>
        <w:t>Проводить мероприятия по профориентации обучающихся.</w:t>
      </w:r>
    </w:p>
    <w:p w:rsidR="00F034F2" w:rsidRPr="0005236F" w:rsidRDefault="00F034F2" w:rsidP="00F034F2">
      <w:pPr>
        <w:spacing w:after="0" w:line="276" w:lineRule="auto"/>
        <w:contextualSpacing/>
        <w:jc w:val="both"/>
        <w:rPr>
          <w:rFonts w:asciiTheme="majorBidi" w:eastAsia="Calibri" w:hAnsiTheme="majorBidi" w:cstheme="majorBidi"/>
          <w:sz w:val="24"/>
          <w:szCs w:val="24"/>
        </w:rPr>
      </w:pPr>
    </w:p>
    <w:p w:rsidR="00F034F2" w:rsidRPr="0005236F" w:rsidRDefault="00F034F2" w:rsidP="00F034F2">
      <w:pPr>
        <w:spacing w:after="0" w:line="276" w:lineRule="auto"/>
        <w:contextualSpacing/>
        <w:jc w:val="both"/>
        <w:rPr>
          <w:rFonts w:asciiTheme="majorBidi" w:eastAsia="Calibri" w:hAnsiTheme="majorBidi" w:cstheme="majorBidi"/>
          <w:sz w:val="24"/>
          <w:szCs w:val="24"/>
        </w:rPr>
      </w:pPr>
    </w:p>
    <w:p w:rsidR="00F034F2" w:rsidRPr="0005236F" w:rsidRDefault="00F034F2" w:rsidP="00F034F2">
      <w:pPr>
        <w:spacing w:after="0" w:line="276" w:lineRule="auto"/>
        <w:ind w:left="993"/>
        <w:contextualSpacing/>
        <w:jc w:val="both"/>
        <w:rPr>
          <w:rFonts w:asciiTheme="majorBidi" w:eastAsia="Calibri" w:hAnsiTheme="majorBidi" w:cstheme="majorBidi"/>
          <w:sz w:val="24"/>
          <w:szCs w:val="24"/>
        </w:rPr>
      </w:pPr>
      <w:r w:rsidRPr="0005236F">
        <w:rPr>
          <w:rFonts w:asciiTheme="majorBidi" w:eastAsia="Calibri" w:hAnsiTheme="majorBidi" w:cstheme="majorBidi"/>
          <w:sz w:val="24"/>
          <w:szCs w:val="24"/>
        </w:rPr>
        <w:t xml:space="preserve">  </w:t>
      </w:r>
    </w:p>
    <w:p w:rsidR="006F0C51" w:rsidRPr="0005236F" w:rsidRDefault="006F0C51" w:rsidP="007574EA">
      <w:pPr>
        <w:jc w:val="center"/>
        <w:rPr>
          <w:rFonts w:asciiTheme="majorBidi" w:hAnsiTheme="majorBidi" w:cstheme="majorBidi"/>
          <w:b/>
          <w:sz w:val="24"/>
          <w:szCs w:val="24"/>
        </w:rPr>
      </w:pPr>
    </w:p>
    <w:sectPr w:rsidR="006F0C51" w:rsidRPr="0005236F" w:rsidSect="00FE5C16">
      <w:pgSz w:w="16838" w:h="11906" w:orient="landscape"/>
      <w:pgMar w:top="1276" w:right="1134"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5FDB"/>
      </v:shape>
    </w:pict>
  </w:numPicBullet>
  <w:abstractNum w:abstractNumId="0" w15:restartNumberingAfterBreak="0">
    <w:nsid w:val="01DA351C"/>
    <w:multiLevelType w:val="hybridMultilevel"/>
    <w:tmpl w:val="DD7EA962"/>
    <w:lvl w:ilvl="0" w:tplc="AA0AF4DE">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DAA591D"/>
    <w:multiLevelType w:val="multilevel"/>
    <w:tmpl w:val="D5B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45B90"/>
    <w:multiLevelType w:val="multilevel"/>
    <w:tmpl w:val="B9A8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C26BB"/>
    <w:multiLevelType w:val="hybridMultilevel"/>
    <w:tmpl w:val="116EEE48"/>
    <w:lvl w:ilvl="0" w:tplc="0419000B">
      <w:start w:val="1"/>
      <w:numFmt w:val="bullet"/>
      <w:lvlText w:val=""/>
      <w:lvlJc w:val="left"/>
      <w:pPr>
        <w:ind w:left="2061" w:hanging="360"/>
      </w:pPr>
      <w:rPr>
        <w:rFonts w:ascii="Wingdings" w:hAnsi="Wingdings"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4" w15:restartNumberingAfterBreak="0">
    <w:nsid w:val="19226365"/>
    <w:multiLevelType w:val="hybridMultilevel"/>
    <w:tmpl w:val="2152A1AE"/>
    <w:lvl w:ilvl="0" w:tplc="9CB8CE18">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5" w15:restartNumberingAfterBreak="0">
    <w:nsid w:val="1A555894"/>
    <w:multiLevelType w:val="multilevel"/>
    <w:tmpl w:val="F58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B7E94"/>
    <w:multiLevelType w:val="multilevel"/>
    <w:tmpl w:val="9A1A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E1430"/>
    <w:multiLevelType w:val="multilevel"/>
    <w:tmpl w:val="33A4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E5D65"/>
    <w:multiLevelType w:val="hybridMultilevel"/>
    <w:tmpl w:val="0C2EB4F6"/>
    <w:lvl w:ilvl="0" w:tplc="04190007">
      <w:start w:val="1"/>
      <w:numFmt w:val="bullet"/>
      <w:lvlText w:val=""/>
      <w:lvlPicBulletId w:val="0"/>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9" w15:restartNumberingAfterBreak="0">
    <w:nsid w:val="29E606B0"/>
    <w:multiLevelType w:val="multilevel"/>
    <w:tmpl w:val="84E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C3749"/>
    <w:multiLevelType w:val="hybridMultilevel"/>
    <w:tmpl w:val="B2643590"/>
    <w:lvl w:ilvl="0" w:tplc="FA6A6C3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30E6147F"/>
    <w:multiLevelType w:val="multilevel"/>
    <w:tmpl w:val="FEF6D3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6323996"/>
    <w:multiLevelType w:val="multilevel"/>
    <w:tmpl w:val="030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14F46"/>
    <w:multiLevelType w:val="hybridMultilevel"/>
    <w:tmpl w:val="C6E86A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8B6EFD"/>
    <w:multiLevelType w:val="multilevel"/>
    <w:tmpl w:val="49A6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B1CD9"/>
    <w:multiLevelType w:val="hybridMultilevel"/>
    <w:tmpl w:val="A23C698A"/>
    <w:lvl w:ilvl="0" w:tplc="B55E5E9A">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6" w15:restartNumberingAfterBreak="0">
    <w:nsid w:val="55E2186B"/>
    <w:multiLevelType w:val="hybridMultilevel"/>
    <w:tmpl w:val="C8642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5A1C6E"/>
    <w:multiLevelType w:val="hybridMultilevel"/>
    <w:tmpl w:val="753AC3A0"/>
    <w:lvl w:ilvl="0" w:tplc="4AB6A4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34F1AA4"/>
    <w:multiLevelType w:val="hybridMultilevel"/>
    <w:tmpl w:val="0632FDEA"/>
    <w:lvl w:ilvl="0" w:tplc="A94C4AB2">
      <w:start w:val="1"/>
      <w:numFmt w:val="decimal"/>
      <w:lvlText w:val="%1."/>
      <w:lvlJc w:val="left"/>
      <w:pPr>
        <w:ind w:left="1070"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6D773252"/>
    <w:multiLevelType w:val="multilevel"/>
    <w:tmpl w:val="5A0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F31E7"/>
    <w:multiLevelType w:val="multilevel"/>
    <w:tmpl w:val="2FC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A2A1D"/>
    <w:multiLevelType w:val="multilevel"/>
    <w:tmpl w:val="B72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587FCC"/>
    <w:multiLevelType w:val="multilevel"/>
    <w:tmpl w:val="FEDA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CB7AC5"/>
    <w:multiLevelType w:val="multilevel"/>
    <w:tmpl w:val="403C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8"/>
  </w:num>
  <w:num w:numId="4">
    <w:abstractNumId w:val="15"/>
  </w:num>
  <w:num w:numId="5">
    <w:abstractNumId w:val="8"/>
  </w:num>
  <w:num w:numId="6">
    <w:abstractNumId w:val="13"/>
  </w:num>
  <w:num w:numId="7">
    <w:abstractNumId w:val="0"/>
  </w:num>
  <w:num w:numId="8">
    <w:abstractNumId w:val="10"/>
  </w:num>
  <w:num w:numId="9">
    <w:abstractNumId w:val="17"/>
  </w:num>
  <w:num w:numId="10">
    <w:abstractNumId w:val="16"/>
  </w:num>
  <w:num w:numId="11">
    <w:abstractNumId w:val="9"/>
  </w:num>
  <w:num w:numId="12">
    <w:abstractNumId w:val="14"/>
  </w:num>
  <w:num w:numId="13">
    <w:abstractNumId w:val="12"/>
  </w:num>
  <w:num w:numId="14">
    <w:abstractNumId w:val="22"/>
  </w:num>
  <w:num w:numId="15">
    <w:abstractNumId w:val="7"/>
  </w:num>
  <w:num w:numId="16">
    <w:abstractNumId w:val="11"/>
  </w:num>
  <w:num w:numId="17">
    <w:abstractNumId w:val="5"/>
  </w:num>
  <w:num w:numId="18">
    <w:abstractNumId w:val="2"/>
  </w:num>
  <w:num w:numId="19">
    <w:abstractNumId w:val="21"/>
  </w:num>
  <w:num w:numId="20">
    <w:abstractNumId w:val="6"/>
  </w:num>
  <w:num w:numId="21">
    <w:abstractNumId w:val="23"/>
  </w:num>
  <w:num w:numId="22">
    <w:abstractNumId w:val="1"/>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E5C16"/>
    <w:rsid w:val="0002096F"/>
    <w:rsid w:val="00021462"/>
    <w:rsid w:val="00032C94"/>
    <w:rsid w:val="00035E99"/>
    <w:rsid w:val="0004772D"/>
    <w:rsid w:val="0005236F"/>
    <w:rsid w:val="000577D4"/>
    <w:rsid w:val="0007428E"/>
    <w:rsid w:val="000764DB"/>
    <w:rsid w:val="00080DEF"/>
    <w:rsid w:val="000A5FC5"/>
    <w:rsid w:val="000A79D8"/>
    <w:rsid w:val="000E1FC8"/>
    <w:rsid w:val="000F1B23"/>
    <w:rsid w:val="000F1DBD"/>
    <w:rsid w:val="00102B2E"/>
    <w:rsid w:val="00121E5E"/>
    <w:rsid w:val="00125ABB"/>
    <w:rsid w:val="001348E2"/>
    <w:rsid w:val="0014434C"/>
    <w:rsid w:val="00147102"/>
    <w:rsid w:val="001578EF"/>
    <w:rsid w:val="00170EF4"/>
    <w:rsid w:val="001738D5"/>
    <w:rsid w:val="00176D45"/>
    <w:rsid w:val="001B2A6D"/>
    <w:rsid w:val="001B4D46"/>
    <w:rsid w:val="001C06D3"/>
    <w:rsid w:val="001D4548"/>
    <w:rsid w:val="001D5194"/>
    <w:rsid w:val="001E14D8"/>
    <w:rsid w:val="001E2A0F"/>
    <w:rsid w:val="001E4B32"/>
    <w:rsid w:val="001F43BD"/>
    <w:rsid w:val="00213412"/>
    <w:rsid w:val="00226379"/>
    <w:rsid w:val="0022767F"/>
    <w:rsid w:val="0028075C"/>
    <w:rsid w:val="00290F78"/>
    <w:rsid w:val="00294792"/>
    <w:rsid w:val="002A7BFD"/>
    <w:rsid w:val="002C3804"/>
    <w:rsid w:val="002F441E"/>
    <w:rsid w:val="003165F0"/>
    <w:rsid w:val="00316A64"/>
    <w:rsid w:val="00322EC4"/>
    <w:rsid w:val="00332A17"/>
    <w:rsid w:val="0033608C"/>
    <w:rsid w:val="003372B9"/>
    <w:rsid w:val="00341A8D"/>
    <w:rsid w:val="00356202"/>
    <w:rsid w:val="003737EC"/>
    <w:rsid w:val="00377DF5"/>
    <w:rsid w:val="0038127B"/>
    <w:rsid w:val="003A340D"/>
    <w:rsid w:val="003B27F1"/>
    <w:rsid w:val="003C5A15"/>
    <w:rsid w:val="003D2142"/>
    <w:rsid w:val="003E21EC"/>
    <w:rsid w:val="004022F0"/>
    <w:rsid w:val="004043C7"/>
    <w:rsid w:val="0040472C"/>
    <w:rsid w:val="004064D1"/>
    <w:rsid w:val="004120D0"/>
    <w:rsid w:val="004311F7"/>
    <w:rsid w:val="0043326B"/>
    <w:rsid w:val="0043542E"/>
    <w:rsid w:val="004367F0"/>
    <w:rsid w:val="00440553"/>
    <w:rsid w:val="00460E44"/>
    <w:rsid w:val="00462E25"/>
    <w:rsid w:val="0046722C"/>
    <w:rsid w:val="00477B23"/>
    <w:rsid w:val="0048142F"/>
    <w:rsid w:val="00490993"/>
    <w:rsid w:val="00493D8B"/>
    <w:rsid w:val="00495AB4"/>
    <w:rsid w:val="004B076D"/>
    <w:rsid w:val="004C22F2"/>
    <w:rsid w:val="004F091B"/>
    <w:rsid w:val="00510B2D"/>
    <w:rsid w:val="00511D3F"/>
    <w:rsid w:val="00521672"/>
    <w:rsid w:val="00525A5A"/>
    <w:rsid w:val="005262BD"/>
    <w:rsid w:val="00536A92"/>
    <w:rsid w:val="005436A8"/>
    <w:rsid w:val="0054578B"/>
    <w:rsid w:val="0055295B"/>
    <w:rsid w:val="00564A73"/>
    <w:rsid w:val="005743EC"/>
    <w:rsid w:val="005947A2"/>
    <w:rsid w:val="005A0A49"/>
    <w:rsid w:val="005A5EE0"/>
    <w:rsid w:val="005C0073"/>
    <w:rsid w:val="005D29C2"/>
    <w:rsid w:val="005F1CC0"/>
    <w:rsid w:val="005F2780"/>
    <w:rsid w:val="00600563"/>
    <w:rsid w:val="00602538"/>
    <w:rsid w:val="00605B4A"/>
    <w:rsid w:val="00605C87"/>
    <w:rsid w:val="006162FF"/>
    <w:rsid w:val="00621A61"/>
    <w:rsid w:val="00641023"/>
    <w:rsid w:val="0066310C"/>
    <w:rsid w:val="006679DD"/>
    <w:rsid w:val="00676AA8"/>
    <w:rsid w:val="006A2BEE"/>
    <w:rsid w:val="006B01B1"/>
    <w:rsid w:val="006B63CD"/>
    <w:rsid w:val="006D013A"/>
    <w:rsid w:val="006D28A8"/>
    <w:rsid w:val="006E4475"/>
    <w:rsid w:val="006E79BD"/>
    <w:rsid w:val="006F0C51"/>
    <w:rsid w:val="006F1082"/>
    <w:rsid w:val="006F4927"/>
    <w:rsid w:val="006F6AAB"/>
    <w:rsid w:val="00734458"/>
    <w:rsid w:val="00734C3E"/>
    <w:rsid w:val="0073561D"/>
    <w:rsid w:val="007368FF"/>
    <w:rsid w:val="007574EA"/>
    <w:rsid w:val="007669FD"/>
    <w:rsid w:val="00777F20"/>
    <w:rsid w:val="007A13AA"/>
    <w:rsid w:val="007A2F35"/>
    <w:rsid w:val="007A4129"/>
    <w:rsid w:val="007A415E"/>
    <w:rsid w:val="007A7160"/>
    <w:rsid w:val="007E00A7"/>
    <w:rsid w:val="007E4B80"/>
    <w:rsid w:val="007E67B4"/>
    <w:rsid w:val="007F08BD"/>
    <w:rsid w:val="0082172D"/>
    <w:rsid w:val="0082208C"/>
    <w:rsid w:val="00845491"/>
    <w:rsid w:val="00857339"/>
    <w:rsid w:val="00865098"/>
    <w:rsid w:val="0086777E"/>
    <w:rsid w:val="00886CF2"/>
    <w:rsid w:val="00892CBF"/>
    <w:rsid w:val="008C528C"/>
    <w:rsid w:val="008E1F4F"/>
    <w:rsid w:val="00901D46"/>
    <w:rsid w:val="00906C4F"/>
    <w:rsid w:val="00912DCA"/>
    <w:rsid w:val="00914DEF"/>
    <w:rsid w:val="0092727C"/>
    <w:rsid w:val="00941DCF"/>
    <w:rsid w:val="00946A65"/>
    <w:rsid w:val="00954868"/>
    <w:rsid w:val="00954B5F"/>
    <w:rsid w:val="0096170F"/>
    <w:rsid w:val="00965798"/>
    <w:rsid w:val="00967337"/>
    <w:rsid w:val="009925C9"/>
    <w:rsid w:val="009A1B53"/>
    <w:rsid w:val="009B7008"/>
    <w:rsid w:val="009E48DD"/>
    <w:rsid w:val="009E67E2"/>
    <w:rsid w:val="009F035B"/>
    <w:rsid w:val="009F0828"/>
    <w:rsid w:val="00A11056"/>
    <w:rsid w:val="00A16625"/>
    <w:rsid w:val="00A20EE7"/>
    <w:rsid w:val="00A302A1"/>
    <w:rsid w:val="00A47FA4"/>
    <w:rsid w:val="00A81F62"/>
    <w:rsid w:val="00A93A59"/>
    <w:rsid w:val="00AA5163"/>
    <w:rsid w:val="00AD4512"/>
    <w:rsid w:val="00AD525F"/>
    <w:rsid w:val="00AE5247"/>
    <w:rsid w:val="00B05340"/>
    <w:rsid w:val="00B13F86"/>
    <w:rsid w:val="00B4730C"/>
    <w:rsid w:val="00B53D74"/>
    <w:rsid w:val="00B63B75"/>
    <w:rsid w:val="00B738EF"/>
    <w:rsid w:val="00BA0882"/>
    <w:rsid w:val="00BA1610"/>
    <w:rsid w:val="00BA230D"/>
    <w:rsid w:val="00BA3E91"/>
    <w:rsid w:val="00BB154E"/>
    <w:rsid w:val="00BE4767"/>
    <w:rsid w:val="00BE4932"/>
    <w:rsid w:val="00BE5D97"/>
    <w:rsid w:val="00BE63EE"/>
    <w:rsid w:val="00C15438"/>
    <w:rsid w:val="00C172BB"/>
    <w:rsid w:val="00C26D44"/>
    <w:rsid w:val="00C445AF"/>
    <w:rsid w:val="00C65EF7"/>
    <w:rsid w:val="00C72005"/>
    <w:rsid w:val="00C756ED"/>
    <w:rsid w:val="00C8519B"/>
    <w:rsid w:val="00C92276"/>
    <w:rsid w:val="00C952FE"/>
    <w:rsid w:val="00C95913"/>
    <w:rsid w:val="00CA629B"/>
    <w:rsid w:val="00CA718F"/>
    <w:rsid w:val="00CB5571"/>
    <w:rsid w:val="00CD7CE8"/>
    <w:rsid w:val="00CF5751"/>
    <w:rsid w:val="00D13DBA"/>
    <w:rsid w:val="00D17CA3"/>
    <w:rsid w:val="00D32175"/>
    <w:rsid w:val="00D357D0"/>
    <w:rsid w:val="00D3602D"/>
    <w:rsid w:val="00D46C16"/>
    <w:rsid w:val="00D521DF"/>
    <w:rsid w:val="00D52BAA"/>
    <w:rsid w:val="00D56E41"/>
    <w:rsid w:val="00D64A3C"/>
    <w:rsid w:val="00D8761B"/>
    <w:rsid w:val="00D937E2"/>
    <w:rsid w:val="00DA4E82"/>
    <w:rsid w:val="00DD2C9A"/>
    <w:rsid w:val="00DD638E"/>
    <w:rsid w:val="00DF1247"/>
    <w:rsid w:val="00E0424B"/>
    <w:rsid w:val="00E20618"/>
    <w:rsid w:val="00E31507"/>
    <w:rsid w:val="00E45612"/>
    <w:rsid w:val="00E45EAE"/>
    <w:rsid w:val="00E51EDE"/>
    <w:rsid w:val="00E708EA"/>
    <w:rsid w:val="00E736E7"/>
    <w:rsid w:val="00E823FF"/>
    <w:rsid w:val="00E84A03"/>
    <w:rsid w:val="00E92D53"/>
    <w:rsid w:val="00EA178C"/>
    <w:rsid w:val="00EA2814"/>
    <w:rsid w:val="00EA5185"/>
    <w:rsid w:val="00EB65E6"/>
    <w:rsid w:val="00EC2655"/>
    <w:rsid w:val="00EC4E48"/>
    <w:rsid w:val="00EC59B1"/>
    <w:rsid w:val="00EC62F3"/>
    <w:rsid w:val="00EE1773"/>
    <w:rsid w:val="00EF6B0E"/>
    <w:rsid w:val="00EF6F3E"/>
    <w:rsid w:val="00EF7F97"/>
    <w:rsid w:val="00F034F2"/>
    <w:rsid w:val="00F1148C"/>
    <w:rsid w:val="00F15A45"/>
    <w:rsid w:val="00F36BC4"/>
    <w:rsid w:val="00F40529"/>
    <w:rsid w:val="00F56059"/>
    <w:rsid w:val="00F62597"/>
    <w:rsid w:val="00F66EE2"/>
    <w:rsid w:val="00F67162"/>
    <w:rsid w:val="00F75472"/>
    <w:rsid w:val="00FA1EE0"/>
    <w:rsid w:val="00FA3BA4"/>
    <w:rsid w:val="00FA4932"/>
    <w:rsid w:val="00FB2A6F"/>
    <w:rsid w:val="00FC5E4F"/>
    <w:rsid w:val="00FD6355"/>
    <w:rsid w:val="00FE5C16"/>
    <w:rsid w:val="00FF16B8"/>
    <w:rsid w:val="00FF2D9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E29F"/>
  <w15:docId w15:val="{8A6AB45C-7F72-4485-88F6-B291B254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C16"/>
    <w:pPr>
      <w:ind w:left="720"/>
      <w:contextualSpacing/>
    </w:pPr>
  </w:style>
  <w:style w:type="table" w:styleId="a4">
    <w:name w:val="Table Grid"/>
    <w:basedOn w:val="a1"/>
    <w:uiPriority w:val="39"/>
    <w:rsid w:val="00FE5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A0A49"/>
    <w:pPr>
      <w:spacing w:after="0" w:line="240" w:lineRule="auto"/>
    </w:pPr>
  </w:style>
  <w:style w:type="paragraph" w:styleId="a6">
    <w:name w:val="Balloon Text"/>
    <w:basedOn w:val="a"/>
    <w:link w:val="a7"/>
    <w:uiPriority w:val="99"/>
    <w:semiHidden/>
    <w:unhideWhenUsed/>
    <w:rsid w:val="00EB65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65E6"/>
    <w:rPr>
      <w:rFonts w:ascii="Tahoma" w:hAnsi="Tahoma" w:cs="Tahoma"/>
      <w:sz w:val="16"/>
      <w:szCs w:val="16"/>
    </w:rPr>
  </w:style>
  <w:style w:type="character" w:styleId="a8">
    <w:name w:val="Strong"/>
    <w:basedOn w:val="a0"/>
    <w:uiPriority w:val="22"/>
    <w:qFormat/>
    <w:rsid w:val="00F034F2"/>
    <w:rPr>
      <w:b/>
      <w:bCs/>
    </w:rPr>
  </w:style>
  <w:style w:type="paragraph" w:styleId="a9">
    <w:name w:val="Normal (Web)"/>
    <w:basedOn w:val="a"/>
    <w:uiPriority w:val="99"/>
    <w:semiHidden/>
    <w:unhideWhenUsed/>
    <w:rsid w:val="00F034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56384">
      <w:bodyDiv w:val="1"/>
      <w:marLeft w:val="0"/>
      <w:marRight w:val="0"/>
      <w:marTop w:val="0"/>
      <w:marBottom w:val="0"/>
      <w:divBdr>
        <w:top w:val="none" w:sz="0" w:space="0" w:color="auto"/>
        <w:left w:val="none" w:sz="0" w:space="0" w:color="auto"/>
        <w:bottom w:val="none" w:sz="0" w:space="0" w:color="auto"/>
        <w:right w:val="none" w:sz="0" w:space="0" w:color="auto"/>
      </w:divBdr>
    </w:div>
    <w:div w:id="803737366">
      <w:bodyDiv w:val="1"/>
      <w:marLeft w:val="0"/>
      <w:marRight w:val="0"/>
      <w:marTop w:val="0"/>
      <w:marBottom w:val="0"/>
      <w:divBdr>
        <w:top w:val="none" w:sz="0" w:space="0" w:color="auto"/>
        <w:left w:val="none" w:sz="0" w:space="0" w:color="auto"/>
        <w:bottom w:val="none" w:sz="0" w:space="0" w:color="auto"/>
        <w:right w:val="none" w:sz="0" w:space="0" w:color="auto"/>
      </w:divBdr>
    </w:div>
    <w:div w:id="1665864099">
      <w:bodyDiv w:val="1"/>
      <w:marLeft w:val="0"/>
      <w:marRight w:val="0"/>
      <w:marTop w:val="0"/>
      <w:marBottom w:val="0"/>
      <w:divBdr>
        <w:top w:val="none" w:sz="0" w:space="0" w:color="auto"/>
        <w:left w:val="none" w:sz="0" w:space="0" w:color="auto"/>
        <w:bottom w:val="none" w:sz="0" w:space="0" w:color="auto"/>
        <w:right w:val="none" w:sz="0" w:space="0" w:color="auto"/>
      </w:divBdr>
    </w:div>
    <w:div w:id="1842889329">
      <w:bodyDiv w:val="1"/>
      <w:marLeft w:val="0"/>
      <w:marRight w:val="0"/>
      <w:marTop w:val="0"/>
      <w:marBottom w:val="0"/>
      <w:divBdr>
        <w:top w:val="none" w:sz="0" w:space="0" w:color="auto"/>
        <w:left w:val="none" w:sz="0" w:space="0" w:color="auto"/>
        <w:bottom w:val="none" w:sz="0" w:space="0" w:color="auto"/>
        <w:right w:val="none" w:sz="0" w:space="0" w:color="auto"/>
      </w:divBdr>
    </w:div>
    <w:div w:id="19177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1C8D-940B-418B-9B35-B7CC3737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2839</Words>
  <Characters>16187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алима</dc:creator>
  <cp:keywords/>
  <dc:description/>
  <cp:lastModifiedBy>Аза</cp:lastModifiedBy>
  <cp:revision>33</cp:revision>
  <dcterms:created xsi:type="dcterms:W3CDTF">2023-10-06T21:10:00Z</dcterms:created>
  <dcterms:modified xsi:type="dcterms:W3CDTF">2024-03-05T11:52:00Z</dcterms:modified>
</cp:coreProperties>
</file>