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53"/>
      </w:pPr>
      <w:r>
        <w:rPr>
          <w:color w:val="FF0000"/>
        </w:rPr>
        <w:t>Конкурсный</w:t>
      </w:r>
      <w:r>
        <w:rPr>
          <w:color w:val="FF0000"/>
          <w:spacing w:val="-19"/>
        </w:rPr>
        <w:t> </w:t>
      </w:r>
      <w:r>
        <w:rPr>
          <w:color w:val="FF0000"/>
        </w:rPr>
        <w:t>РЕЙТИНГ</w:t>
      </w:r>
      <w:r>
        <w:rPr>
          <w:color w:val="FF0000"/>
          <w:spacing w:val="-15"/>
        </w:rPr>
        <w:t> </w:t>
      </w:r>
      <w:r>
        <w:rPr>
          <w:color w:val="FF0000"/>
        </w:rPr>
        <w:t>индивидуальных</w:t>
      </w:r>
      <w:r>
        <w:rPr>
          <w:color w:val="FF0000"/>
          <w:spacing w:val="-18"/>
        </w:rPr>
        <w:t> </w:t>
      </w:r>
      <w:r>
        <w:rPr>
          <w:color w:val="FF0000"/>
        </w:rPr>
        <w:t>учебных</w:t>
      </w:r>
      <w:r>
        <w:rPr>
          <w:color w:val="FF0000"/>
          <w:spacing w:val="-19"/>
        </w:rPr>
        <w:t> </w:t>
      </w:r>
      <w:r>
        <w:rPr>
          <w:color w:val="FF0000"/>
        </w:rPr>
        <w:t>достижений</w:t>
      </w:r>
      <w:r>
        <w:rPr>
          <w:color w:val="FF0000"/>
          <w:spacing w:val="-19"/>
        </w:rPr>
        <w:t> </w:t>
      </w:r>
      <w:r>
        <w:rPr>
          <w:color w:val="FF0000"/>
          <w:spacing w:val="-2"/>
        </w:rPr>
        <w:t>обучающихся</w:t>
      </w:r>
    </w:p>
    <w:p>
      <w:pPr>
        <w:spacing w:line="240" w:lineRule="auto" w:before="176" w:after="0"/>
        <w:rPr>
          <w:b/>
          <w:sz w:val="20"/>
        </w:rPr>
      </w:pPr>
    </w:p>
    <w:tbl>
      <w:tblPr>
        <w:tblW w:w="0" w:type="auto"/>
        <w:jc w:val="left"/>
        <w:tblInd w:w="75" w:type="dxa"/>
        <w:tblBorders>
          <w:top w:val="triple" w:sz="4" w:space="0" w:color="001F5F"/>
          <w:left w:val="triple" w:sz="4" w:space="0" w:color="001F5F"/>
          <w:bottom w:val="triple" w:sz="4" w:space="0" w:color="001F5F"/>
          <w:right w:val="triple" w:sz="4" w:space="0" w:color="001F5F"/>
          <w:insideH w:val="triple" w:sz="4" w:space="0" w:color="001F5F"/>
          <w:insideV w:val="triple" w:sz="4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0348"/>
        <w:gridCol w:w="3030"/>
      </w:tblGrid>
      <w:tr>
        <w:trPr>
          <w:trHeight w:val="1088" w:hRule="atLeast"/>
        </w:trPr>
        <w:tc>
          <w:tcPr>
            <w:tcW w:w="1652" w:type="dxa"/>
          </w:tcPr>
          <w:p>
            <w:pPr>
              <w:pStyle w:val="TableParagraph"/>
              <w:spacing w:before="22"/>
              <w:ind w:right="327"/>
              <w:jc w:val="righ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1</w:t>
            </w:r>
          </w:p>
        </w:tc>
        <w:tc>
          <w:tcPr>
            <w:tcW w:w="10348" w:type="dxa"/>
          </w:tcPr>
          <w:p>
            <w:pPr>
              <w:pStyle w:val="TableParagraph"/>
              <w:tabs>
                <w:tab w:pos="2730" w:val="left" w:leader="none"/>
                <w:tab w:pos="3998" w:val="left" w:leader="none"/>
                <w:tab w:pos="6024" w:val="left" w:leader="none"/>
                <w:tab w:pos="6908" w:val="left" w:leader="none"/>
                <w:tab w:pos="9054" w:val="left" w:leader="none"/>
              </w:tabs>
              <w:spacing w:line="237" w:lineRule="auto" w:before="25"/>
              <w:ind w:left="61" w:right="51" w:firstLine="720"/>
              <w:rPr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Средний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4"/>
                <w:sz w:val="40"/>
              </w:rPr>
              <w:t>балл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2"/>
                <w:sz w:val="40"/>
              </w:rPr>
              <w:t>аттестата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6"/>
                <w:sz w:val="40"/>
              </w:rPr>
              <w:t>об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2"/>
                <w:sz w:val="40"/>
              </w:rPr>
              <w:t>основном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4"/>
                <w:sz w:val="40"/>
              </w:rPr>
              <w:t>общем </w:t>
            </w:r>
            <w:r>
              <w:rPr>
                <w:color w:val="001F5F"/>
                <w:spacing w:val="-2"/>
                <w:sz w:val="40"/>
              </w:rPr>
              <w:t>образовании</w:t>
            </w:r>
          </w:p>
        </w:tc>
        <w:tc>
          <w:tcPr>
            <w:tcW w:w="3030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40"/>
              </w:rPr>
            </w:pPr>
            <w:r>
              <w:rPr>
                <w:color w:val="001F5F"/>
                <w:sz w:val="40"/>
              </w:rPr>
              <w:t>от</w:t>
            </w:r>
            <w:r>
              <w:rPr>
                <w:color w:val="001F5F"/>
                <w:spacing w:val="-4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4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z w:val="40"/>
              </w:rPr>
              <w:t>до</w:t>
            </w:r>
            <w:r>
              <w:rPr>
                <w:color w:val="001F5F"/>
                <w:spacing w:val="-2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</w:tc>
      </w:tr>
      <w:tr>
        <w:trPr>
          <w:trHeight w:val="1087" w:hRule="atLeast"/>
        </w:trPr>
        <w:tc>
          <w:tcPr>
            <w:tcW w:w="1652" w:type="dxa"/>
          </w:tcPr>
          <w:p>
            <w:pPr>
              <w:pStyle w:val="TableParagraph"/>
              <w:ind w:right="327"/>
              <w:jc w:val="righ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2</w:t>
            </w:r>
          </w:p>
        </w:tc>
        <w:tc>
          <w:tcPr>
            <w:tcW w:w="10348" w:type="dxa"/>
          </w:tcPr>
          <w:p>
            <w:pPr>
              <w:pStyle w:val="TableParagraph"/>
              <w:ind w:left="781"/>
              <w:rPr>
                <w:sz w:val="40"/>
              </w:rPr>
            </w:pPr>
            <w:r>
              <w:rPr>
                <w:color w:val="001F5F"/>
                <w:sz w:val="40"/>
              </w:rPr>
              <w:t>Средний</w:t>
            </w:r>
            <w:r>
              <w:rPr>
                <w:color w:val="001F5F"/>
                <w:spacing w:val="-10"/>
                <w:sz w:val="40"/>
              </w:rPr>
              <w:t> </w:t>
            </w:r>
            <w:r>
              <w:rPr>
                <w:color w:val="001F5F"/>
                <w:sz w:val="40"/>
              </w:rPr>
              <w:t>балл</w:t>
            </w:r>
            <w:r>
              <w:rPr>
                <w:color w:val="001F5F"/>
                <w:spacing w:val="-13"/>
                <w:sz w:val="40"/>
              </w:rPr>
              <w:t> </w:t>
            </w:r>
            <w:r>
              <w:rPr>
                <w:color w:val="001F5F"/>
                <w:sz w:val="40"/>
              </w:rPr>
              <w:t>в</w:t>
            </w:r>
            <w:r>
              <w:rPr>
                <w:color w:val="001F5F"/>
                <w:spacing w:val="-10"/>
                <w:sz w:val="40"/>
              </w:rPr>
              <w:t> </w:t>
            </w:r>
            <w:r>
              <w:rPr>
                <w:color w:val="001F5F"/>
                <w:sz w:val="40"/>
              </w:rPr>
              <w:t>аттестате</w:t>
            </w:r>
            <w:r>
              <w:rPr>
                <w:color w:val="001F5F"/>
                <w:spacing w:val="-13"/>
                <w:sz w:val="40"/>
              </w:rPr>
              <w:t> </w:t>
            </w:r>
            <w:r>
              <w:rPr>
                <w:color w:val="001F5F"/>
                <w:sz w:val="40"/>
              </w:rPr>
              <w:t>по</w:t>
            </w:r>
            <w:r>
              <w:rPr>
                <w:color w:val="001F5F"/>
                <w:spacing w:val="-6"/>
                <w:sz w:val="40"/>
              </w:rPr>
              <w:t> </w:t>
            </w:r>
            <w:r>
              <w:rPr>
                <w:color w:val="001F5F"/>
                <w:sz w:val="40"/>
              </w:rPr>
              <w:t>профильным</w:t>
            </w:r>
            <w:r>
              <w:rPr>
                <w:color w:val="001F5F"/>
                <w:spacing w:val="-11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предметам</w:t>
            </w:r>
          </w:p>
        </w:tc>
        <w:tc>
          <w:tcPr>
            <w:tcW w:w="3030" w:type="dxa"/>
          </w:tcPr>
          <w:p>
            <w:pPr>
              <w:pStyle w:val="TableParagraph"/>
              <w:ind w:right="21"/>
              <w:jc w:val="center"/>
              <w:rPr>
                <w:sz w:val="40"/>
              </w:rPr>
            </w:pPr>
            <w:r>
              <w:rPr>
                <w:color w:val="001F5F"/>
                <w:sz w:val="40"/>
              </w:rPr>
              <w:t>от</w:t>
            </w:r>
            <w:r>
              <w:rPr>
                <w:color w:val="001F5F"/>
                <w:spacing w:val="-4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4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z w:val="40"/>
              </w:rPr>
              <w:t>до</w:t>
            </w:r>
            <w:r>
              <w:rPr>
                <w:color w:val="001F5F"/>
                <w:spacing w:val="-2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</w:tc>
      </w:tr>
      <w:tr>
        <w:trPr>
          <w:trHeight w:val="550" w:hRule="atLeast"/>
        </w:trPr>
        <w:tc>
          <w:tcPr>
            <w:tcW w:w="1652" w:type="dxa"/>
          </w:tcPr>
          <w:p>
            <w:pPr>
              <w:pStyle w:val="TableParagraph"/>
              <w:ind w:right="327"/>
              <w:jc w:val="righ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3</w:t>
            </w:r>
          </w:p>
        </w:tc>
        <w:tc>
          <w:tcPr>
            <w:tcW w:w="10348" w:type="dxa"/>
          </w:tcPr>
          <w:p>
            <w:pPr>
              <w:pStyle w:val="TableParagraph"/>
              <w:ind w:left="781"/>
              <w:rPr>
                <w:sz w:val="40"/>
              </w:rPr>
            </w:pPr>
            <w:r>
              <w:rPr>
                <w:color w:val="001F5F"/>
                <w:sz w:val="40"/>
              </w:rPr>
              <w:t>Результат</w:t>
            </w:r>
            <w:r>
              <w:rPr>
                <w:color w:val="001F5F"/>
                <w:spacing w:val="-9"/>
                <w:sz w:val="40"/>
              </w:rPr>
              <w:t> </w:t>
            </w:r>
            <w:r>
              <w:rPr>
                <w:color w:val="001F5F"/>
                <w:sz w:val="40"/>
              </w:rPr>
              <w:t>ОГЭ</w:t>
            </w:r>
            <w:r>
              <w:rPr>
                <w:color w:val="001F5F"/>
                <w:spacing w:val="-10"/>
                <w:sz w:val="40"/>
              </w:rPr>
              <w:t> </w:t>
            </w:r>
            <w:r>
              <w:rPr>
                <w:color w:val="001F5F"/>
                <w:sz w:val="40"/>
              </w:rPr>
              <w:t>по</w:t>
            </w:r>
            <w:r>
              <w:rPr>
                <w:color w:val="001F5F"/>
                <w:spacing w:val="-8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математике</w:t>
            </w:r>
          </w:p>
        </w:tc>
        <w:tc>
          <w:tcPr>
            <w:tcW w:w="3030" w:type="dxa"/>
          </w:tcPr>
          <w:p>
            <w:pPr>
              <w:pStyle w:val="TableParagraph"/>
              <w:ind w:right="21"/>
              <w:jc w:val="center"/>
              <w:rPr>
                <w:sz w:val="40"/>
              </w:rPr>
            </w:pPr>
            <w:r>
              <w:rPr>
                <w:color w:val="001F5F"/>
                <w:sz w:val="40"/>
              </w:rPr>
              <w:t>от</w:t>
            </w:r>
            <w:r>
              <w:rPr>
                <w:color w:val="001F5F"/>
                <w:spacing w:val="-4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4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z w:val="40"/>
              </w:rPr>
              <w:t>до</w:t>
            </w:r>
            <w:r>
              <w:rPr>
                <w:color w:val="001F5F"/>
                <w:spacing w:val="-2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</w:tc>
      </w:tr>
      <w:tr>
        <w:trPr>
          <w:trHeight w:val="1083" w:hRule="atLeast"/>
        </w:trPr>
        <w:tc>
          <w:tcPr>
            <w:tcW w:w="1652" w:type="dxa"/>
          </w:tcPr>
          <w:p>
            <w:pPr>
              <w:pStyle w:val="TableParagraph"/>
              <w:spacing w:before="17"/>
              <w:ind w:right="327"/>
              <w:jc w:val="righ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4</w:t>
            </w:r>
          </w:p>
        </w:tc>
        <w:tc>
          <w:tcPr>
            <w:tcW w:w="10348" w:type="dxa"/>
          </w:tcPr>
          <w:p>
            <w:pPr>
              <w:pStyle w:val="TableParagraph"/>
              <w:spacing w:before="17"/>
              <w:ind w:left="781"/>
              <w:rPr>
                <w:sz w:val="40"/>
              </w:rPr>
            </w:pPr>
            <w:r>
              <w:rPr>
                <w:color w:val="001F5F"/>
                <w:sz w:val="40"/>
              </w:rPr>
              <w:t>Результат</w:t>
            </w:r>
            <w:r>
              <w:rPr>
                <w:color w:val="001F5F"/>
                <w:spacing w:val="-10"/>
                <w:sz w:val="40"/>
              </w:rPr>
              <w:t> </w:t>
            </w:r>
            <w:r>
              <w:rPr>
                <w:color w:val="001F5F"/>
                <w:sz w:val="40"/>
              </w:rPr>
              <w:t>ОГЭ</w:t>
            </w:r>
            <w:r>
              <w:rPr>
                <w:color w:val="001F5F"/>
                <w:spacing w:val="-12"/>
                <w:sz w:val="40"/>
              </w:rPr>
              <w:t> </w:t>
            </w:r>
            <w:r>
              <w:rPr>
                <w:color w:val="001F5F"/>
                <w:sz w:val="40"/>
              </w:rPr>
              <w:t>по</w:t>
            </w:r>
            <w:r>
              <w:rPr>
                <w:color w:val="001F5F"/>
                <w:spacing w:val="-8"/>
                <w:sz w:val="40"/>
              </w:rPr>
              <w:t> </w:t>
            </w:r>
            <w:r>
              <w:rPr>
                <w:color w:val="001F5F"/>
                <w:sz w:val="40"/>
              </w:rPr>
              <w:t>русскому</w:t>
            </w:r>
            <w:r>
              <w:rPr>
                <w:color w:val="001F5F"/>
                <w:spacing w:val="-7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языку</w:t>
            </w:r>
          </w:p>
        </w:tc>
        <w:tc>
          <w:tcPr>
            <w:tcW w:w="3030" w:type="dxa"/>
          </w:tcPr>
          <w:p>
            <w:pPr>
              <w:pStyle w:val="TableParagraph"/>
              <w:spacing w:before="17"/>
              <w:ind w:right="21"/>
              <w:jc w:val="center"/>
              <w:rPr>
                <w:sz w:val="40"/>
              </w:rPr>
            </w:pPr>
            <w:r>
              <w:rPr>
                <w:color w:val="001F5F"/>
                <w:sz w:val="40"/>
              </w:rPr>
              <w:t>от</w:t>
            </w:r>
            <w:r>
              <w:rPr>
                <w:color w:val="001F5F"/>
                <w:spacing w:val="-4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4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z w:val="40"/>
              </w:rPr>
              <w:t>до</w:t>
            </w:r>
            <w:r>
              <w:rPr>
                <w:color w:val="001F5F"/>
                <w:spacing w:val="-2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</w:tc>
      </w:tr>
      <w:tr>
        <w:trPr>
          <w:trHeight w:val="1088" w:hRule="atLeast"/>
        </w:trPr>
        <w:tc>
          <w:tcPr>
            <w:tcW w:w="1652" w:type="dxa"/>
          </w:tcPr>
          <w:p>
            <w:pPr>
              <w:pStyle w:val="TableParagraph"/>
              <w:spacing w:before="21"/>
              <w:ind w:right="327"/>
              <w:jc w:val="righ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5</w:t>
            </w:r>
          </w:p>
        </w:tc>
        <w:tc>
          <w:tcPr>
            <w:tcW w:w="10348" w:type="dxa"/>
          </w:tcPr>
          <w:p>
            <w:pPr>
              <w:pStyle w:val="TableParagraph"/>
              <w:tabs>
                <w:tab w:pos="2630" w:val="left" w:leader="none"/>
                <w:tab w:pos="3801" w:val="left" w:leader="none"/>
                <w:tab w:pos="6221" w:val="left" w:leader="none"/>
                <w:tab w:pos="7234" w:val="left" w:leader="none"/>
                <w:tab w:pos="8012" w:val="left" w:leader="none"/>
              </w:tabs>
              <w:spacing w:line="237" w:lineRule="auto" w:before="25"/>
              <w:ind w:left="61" w:right="52" w:firstLine="720"/>
              <w:rPr>
                <w:sz w:val="40"/>
              </w:rPr>
            </w:pPr>
            <w:r>
              <w:rPr>
                <w:color w:val="001F5F"/>
                <w:spacing w:val="-2"/>
                <w:sz w:val="40"/>
              </w:rPr>
              <w:t>Средний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4"/>
                <w:sz w:val="40"/>
              </w:rPr>
              <w:t>балл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2"/>
                <w:sz w:val="40"/>
              </w:rPr>
              <w:t>результатов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4"/>
                <w:sz w:val="40"/>
              </w:rPr>
              <w:t>ОГЭ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6"/>
                <w:sz w:val="40"/>
              </w:rPr>
              <w:t>по</w:t>
            </w:r>
            <w:r>
              <w:rPr>
                <w:color w:val="001F5F"/>
                <w:sz w:val="40"/>
              </w:rPr>
              <w:tab/>
            </w:r>
            <w:r>
              <w:rPr>
                <w:color w:val="001F5F"/>
                <w:spacing w:val="-2"/>
                <w:sz w:val="40"/>
              </w:rPr>
              <w:t>профильным предметам</w:t>
            </w:r>
          </w:p>
        </w:tc>
        <w:tc>
          <w:tcPr>
            <w:tcW w:w="3030" w:type="dxa"/>
          </w:tcPr>
          <w:p>
            <w:pPr>
              <w:pStyle w:val="TableParagraph"/>
              <w:spacing w:before="21"/>
              <w:ind w:right="21"/>
              <w:jc w:val="center"/>
              <w:rPr>
                <w:sz w:val="40"/>
              </w:rPr>
            </w:pPr>
            <w:r>
              <w:rPr>
                <w:color w:val="001F5F"/>
                <w:sz w:val="40"/>
              </w:rPr>
              <w:t>от</w:t>
            </w:r>
            <w:r>
              <w:rPr>
                <w:color w:val="001F5F"/>
                <w:spacing w:val="-4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4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z w:val="40"/>
              </w:rPr>
              <w:t>до</w:t>
            </w:r>
            <w:r>
              <w:rPr>
                <w:color w:val="001F5F"/>
                <w:spacing w:val="-2"/>
                <w:sz w:val="40"/>
              </w:rPr>
              <w:t> </w:t>
            </w: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баллов</w:t>
            </w:r>
          </w:p>
        </w:tc>
      </w:tr>
      <w:tr>
        <w:trPr>
          <w:trHeight w:val="3229" w:hRule="atLeast"/>
        </w:trPr>
        <w:tc>
          <w:tcPr>
            <w:tcW w:w="1652" w:type="dxa"/>
          </w:tcPr>
          <w:p>
            <w:pPr>
              <w:pStyle w:val="TableParagraph"/>
              <w:spacing w:before="17"/>
              <w:ind w:right="327"/>
              <w:jc w:val="right"/>
              <w:rPr>
                <w:rFonts w:ascii="Calibri Light"/>
                <w:sz w:val="40"/>
              </w:rPr>
            </w:pPr>
            <w:r>
              <w:rPr>
                <w:rFonts w:ascii="Calibri Light"/>
                <w:color w:val="001F5F"/>
                <w:spacing w:val="-10"/>
                <w:sz w:val="40"/>
              </w:rPr>
              <w:t>6</w:t>
            </w:r>
          </w:p>
        </w:tc>
        <w:tc>
          <w:tcPr>
            <w:tcW w:w="10348" w:type="dxa"/>
          </w:tcPr>
          <w:p>
            <w:pPr>
              <w:pStyle w:val="TableParagraph"/>
              <w:spacing w:before="17"/>
              <w:ind w:left="781"/>
              <w:rPr>
                <w:rFonts w:ascii="Calibri Light" w:hAnsi="Calibri Light"/>
                <w:sz w:val="40"/>
              </w:rPr>
            </w:pPr>
            <w:r>
              <w:rPr>
                <w:color w:val="001F5F"/>
                <w:sz w:val="40"/>
              </w:rPr>
              <w:t>Результаты</w:t>
            </w:r>
            <w:r>
              <w:rPr>
                <w:color w:val="001F5F"/>
                <w:spacing w:val="-13"/>
                <w:sz w:val="40"/>
              </w:rPr>
              <w:t> </w:t>
            </w:r>
            <w:r>
              <w:rPr>
                <w:color w:val="001F5F"/>
                <w:sz w:val="40"/>
              </w:rPr>
              <w:t>участия</w:t>
            </w:r>
            <w:r>
              <w:rPr>
                <w:color w:val="001F5F"/>
                <w:spacing w:val="-13"/>
                <w:sz w:val="40"/>
              </w:rPr>
              <w:t> </w:t>
            </w:r>
            <w:r>
              <w:rPr>
                <w:color w:val="001F5F"/>
                <w:sz w:val="40"/>
              </w:rPr>
              <w:t>в</w:t>
            </w:r>
            <w:r>
              <w:rPr>
                <w:color w:val="001F5F"/>
                <w:spacing w:val="-13"/>
                <w:sz w:val="40"/>
              </w:rPr>
              <w:t> </w:t>
            </w:r>
            <w:r>
              <w:rPr>
                <w:color w:val="001F5F"/>
                <w:sz w:val="40"/>
              </w:rPr>
              <w:t>конкурсных</w:t>
            </w:r>
            <w:r>
              <w:rPr>
                <w:color w:val="001F5F"/>
                <w:spacing w:val="-7"/>
                <w:sz w:val="40"/>
              </w:rPr>
              <w:t> </w:t>
            </w:r>
            <w:r>
              <w:rPr>
                <w:color w:val="001F5F"/>
                <w:spacing w:val="-2"/>
                <w:sz w:val="40"/>
              </w:rPr>
              <w:t>мероприятиях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6" w:val="left" w:leader="none"/>
              </w:tabs>
              <w:spacing w:line="240" w:lineRule="auto" w:before="1" w:after="0"/>
              <w:ind w:left="996" w:right="0" w:hanging="215"/>
              <w:jc w:val="left"/>
              <w:rPr>
                <w:rFonts w:ascii="Calibri Light" w:hAnsi="Calibri Light"/>
                <w:sz w:val="40"/>
              </w:rPr>
            </w:pPr>
            <w:r>
              <w:rPr>
                <w:b/>
                <w:color w:val="001F5F"/>
                <w:spacing w:val="-2"/>
                <w:sz w:val="40"/>
              </w:rPr>
              <w:t>международный</w:t>
            </w:r>
            <w:r>
              <w:rPr>
                <w:b/>
                <w:color w:val="001F5F"/>
                <w:spacing w:val="-4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6" w:val="left" w:leader="none"/>
              </w:tabs>
              <w:spacing w:line="487" w:lineRule="exact" w:before="1" w:after="0"/>
              <w:ind w:left="996" w:right="0" w:hanging="215"/>
              <w:jc w:val="left"/>
              <w:rPr>
                <w:rFonts w:ascii="Calibri Light" w:hAnsi="Calibri Light"/>
                <w:sz w:val="40"/>
              </w:rPr>
            </w:pPr>
            <w:r>
              <w:rPr>
                <w:b/>
                <w:color w:val="001F5F"/>
                <w:spacing w:val="-2"/>
                <w:sz w:val="40"/>
              </w:rPr>
              <w:t>всероссийский</w:t>
            </w:r>
            <w:r>
              <w:rPr>
                <w:b/>
                <w:color w:val="001F5F"/>
                <w:spacing w:val="2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1" w:val="left" w:leader="none"/>
              </w:tabs>
              <w:spacing w:line="487" w:lineRule="exact" w:before="0" w:after="0"/>
              <w:ind w:left="991" w:right="0" w:hanging="210"/>
              <w:jc w:val="left"/>
              <w:rPr>
                <w:rFonts w:ascii="Calibri Light" w:hAnsi="Calibri Light"/>
                <w:sz w:val="40"/>
              </w:rPr>
            </w:pPr>
            <w:r>
              <w:rPr>
                <w:b/>
                <w:color w:val="001F5F"/>
                <w:sz w:val="40"/>
              </w:rPr>
              <w:t>региональный</w:t>
            </w:r>
            <w:r>
              <w:rPr>
                <w:b/>
                <w:color w:val="001F5F"/>
                <w:spacing w:val="-19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96" w:val="left" w:leader="none"/>
              </w:tabs>
              <w:spacing w:line="240" w:lineRule="auto" w:before="2" w:after="0"/>
              <w:ind w:left="996" w:right="0" w:hanging="215"/>
              <w:jc w:val="left"/>
              <w:rPr>
                <w:b/>
                <w:sz w:val="40"/>
              </w:rPr>
            </w:pPr>
            <w:r>
              <w:rPr>
                <w:b/>
                <w:color w:val="001F5F"/>
                <w:spacing w:val="-2"/>
                <w:sz w:val="40"/>
              </w:rPr>
              <w:t>муниципальный</w:t>
            </w:r>
            <w:r>
              <w:rPr>
                <w:b/>
                <w:color w:val="001F5F"/>
                <w:spacing w:val="-4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уровень</w:t>
            </w:r>
          </w:p>
        </w:tc>
        <w:tc>
          <w:tcPr>
            <w:tcW w:w="3030" w:type="dxa"/>
          </w:tcPr>
          <w:p>
            <w:pPr>
              <w:pStyle w:val="TableParagraph"/>
              <w:spacing w:before="17"/>
              <w:ind w:left="60" w:firstLine="720"/>
              <w:rPr>
                <w:rFonts w:ascii="Calibri Light" w:hAnsi="Calibri Light"/>
                <w:sz w:val="40"/>
              </w:rPr>
            </w:pPr>
            <w:r>
              <w:rPr>
                <w:color w:val="001F5F"/>
                <w:sz w:val="40"/>
              </w:rPr>
              <w:t>за одно </w:t>
            </w:r>
            <w:r>
              <w:rPr>
                <w:color w:val="001F5F"/>
                <w:spacing w:val="-2"/>
                <w:sz w:val="40"/>
              </w:rPr>
              <w:t>достижение</w:t>
            </w:r>
            <w:r>
              <w:rPr>
                <w:rFonts w:ascii="Calibri Light" w:hAnsi="Calibri Light"/>
                <w:color w:val="001F5F"/>
                <w:spacing w:val="-2"/>
                <w:sz w:val="40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0" w:val="left" w:leader="none"/>
              </w:tabs>
              <w:spacing w:line="487" w:lineRule="exact" w:before="2" w:after="0"/>
              <w:ind w:left="990" w:right="0" w:hanging="210"/>
              <w:jc w:val="left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7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баллов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0" w:val="left" w:leader="none"/>
              </w:tabs>
              <w:spacing w:line="487" w:lineRule="exact" w:before="0" w:after="0"/>
              <w:ind w:left="990" w:right="0" w:hanging="210"/>
              <w:jc w:val="left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5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баллов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0" w:val="left" w:leader="none"/>
              </w:tabs>
              <w:spacing w:line="240" w:lineRule="auto" w:before="2" w:after="0"/>
              <w:ind w:left="990" w:right="0" w:hanging="210"/>
              <w:jc w:val="left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3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b/>
                <w:color w:val="001F5F"/>
                <w:spacing w:val="-2"/>
                <w:sz w:val="40"/>
              </w:rPr>
              <w:t>балла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90" w:val="left" w:leader="none"/>
              </w:tabs>
              <w:spacing w:line="240" w:lineRule="auto" w:before="1" w:after="0"/>
              <w:ind w:left="990" w:right="0" w:hanging="210"/>
              <w:jc w:val="left"/>
              <w:rPr>
                <w:b/>
                <w:sz w:val="40"/>
              </w:rPr>
            </w:pPr>
            <w:r>
              <w:rPr>
                <w:rFonts w:ascii="Calibri Light" w:hAnsi="Calibri Light"/>
                <w:color w:val="001F5F"/>
                <w:sz w:val="40"/>
              </w:rPr>
              <w:t>1</w:t>
            </w:r>
            <w:r>
              <w:rPr>
                <w:rFonts w:ascii="Calibri Light" w:hAnsi="Calibri Light"/>
                <w:color w:val="001F5F"/>
                <w:spacing w:val="-3"/>
                <w:sz w:val="40"/>
              </w:rPr>
              <w:t> </w:t>
            </w:r>
            <w:r>
              <w:rPr>
                <w:b/>
                <w:color w:val="001F5F"/>
                <w:spacing w:val="-4"/>
                <w:sz w:val="40"/>
              </w:rPr>
              <w:t>балл</w:t>
            </w:r>
          </w:p>
        </w:tc>
      </w:tr>
    </w:tbl>
    <w:sectPr>
      <w:type w:val="continuous"/>
      <w:pgSz w:w="16840" w:h="11910" w:orient="landscape"/>
      <w:pgMar w:top="560" w:bottom="280" w:left="708" w:right="992"/>
      <w:pgBorders w:offsetFrom="page">
        <w:top w:val="thinThickThinSmallGap" w:color="001F5F" w:space="25" w:sz="24"/>
        <w:left w:val="thinThickThinSmallGap" w:color="001F5F" w:space="25" w:sz="24"/>
        <w:bottom w:val="thinThickThinSmallGap" w:color="001F5F" w:space="25" w:sz="24"/>
        <w:right w:val="thinThickThinSmallGap" w:color="001F5F" w:space="25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991" w:hanging="212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001F5F"/>
        <w:spacing w:val="0"/>
        <w:w w:val="99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6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4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92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0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8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4" w:hanging="2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97" w:hanging="216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001F5F"/>
        <w:spacing w:val="0"/>
        <w:w w:val="99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9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9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9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9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8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8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8" w:hanging="216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dcterms:created xsi:type="dcterms:W3CDTF">2025-03-19T10:28:43Z</dcterms:created>
  <dcterms:modified xsi:type="dcterms:W3CDTF">2025-03-19T10:28:43Z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