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92E" w:rsidRPr="0024092E" w:rsidRDefault="00EA426D" w:rsidP="0024092E">
      <w:pPr>
        <w:shd w:val="clear" w:color="auto" w:fill="FFFFFF"/>
        <w:spacing w:line="254" w:lineRule="exact"/>
        <w:ind w:left="43" w:right="-23" w:firstLine="1094"/>
        <w:jc w:val="center"/>
        <w:rPr>
          <w:rFonts w:eastAsia="Times New Roman"/>
          <w:b/>
          <w:bCs/>
          <w:sz w:val="28"/>
          <w:szCs w:val="28"/>
        </w:rPr>
      </w:pPr>
      <w:r w:rsidRPr="0024092E">
        <w:rPr>
          <w:rFonts w:eastAsia="Times New Roman"/>
          <w:b/>
          <w:bCs/>
          <w:sz w:val="28"/>
          <w:szCs w:val="28"/>
        </w:rPr>
        <w:t>Муниципальное</w:t>
      </w:r>
      <w:r w:rsidR="006B7375" w:rsidRPr="0024092E">
        <w:rPr>
          <w:rFonts w:eastAsia="Times New Roman"/>
          <w:b/>
          <w:bCs/>
          <w:sz w:val="28"/>
          <w:szCs w:val="28"/>
        </w:rPr>
        <w:t xml:space="preserve"> бюджетное общеобразовательное учреждение</w:t>
      </w:r>
    </w:p>
    <w:p w:rsidR="005D50CB" w:rsidRPr="0024092E" w:rsidRDefault="002953DB" w:rsidP="0024092E">
      <w:pPr>
        <w:shd w:val="clear" w:color="auto" w:fill="FFFFFF"/>
        <w:spacing w:line="254" w:lineRule="exact"/>
        <w:ind w:left="43" w:right="-23" w:firstLine="1094"/>
        <w:jc w:val="center"/>
        <w:rPr>
          <w:sz w:val="28"/>
          <w:szCs w:val="28"/>
        </w:rPr>
      </w:pPr>
      <w:r w:rsidRPr="0024092E">
        <w:rPr>
          <w:rFonts w:eastAsia="Times New Roman"/>
          <w:b/>
          <w:bCs/>
          <w:sz w:val="28"/>
          <w:szCs w:val="28"/>
        </w:rPr>
        <w:t>«</w:t>
      </w:r>
      <w:r w:rsidRPr="0024092E">
        <w:rPr>
          <w:rFonts w:eastAsia="Times New Roman"/>
          <w:b/>
          <w:bCs/>
          <w:spacing w:val="-1"/>
          <w:sz w:val="28"/>
          <w:szCs w:val="28"/>
        </w:rPr>
        <w:t>С</w:t>
      </w:r>
      <w:r w:rsidR="006B7375" w:rsidRPr="0024092E">
        <w:rPr>
          <w:rFonts w:eastAsia="Times New Roman"/>
          <w:b/>
          <w:bCs/>
          <w:spacing w:val="-1"/>
          <w:sz w:val="28"/>
          <w:szCs w:val="28"/>
        </w:rPr>
        <w:t>редняя общеобразовательная школа</w:t>
      </w:r>
      <w:r w:rsidR="0024092E" w:rsidRPr="0024092E">
        <w:rPr>
          <w:rFonts w:eastAsia="Times New Roman"/>
          <w:b/>
          <w:bCs/>
          <w:spacing w:val="-1"/>
          <w:sz w:val="28"/>
          <w:szCs w:val="28"/>
        </w:rPr>
        <w:t xml:space="preserve"> села </w:t>
      </w:r>
      <w:proofErr w:type="spellStart"/>
      <w:r w:rsidR="0024092E" w:rsidRPr="0024092E">
        <w:rPr>
          <w:rFonts w:eastAsia="Times New Roman"/>
          <w:b/>
          <w:bCs/>
          <w:spacing w:val="-1"/>
          <w:sz w:val="28"/>
          <w:szCs w:val="28"/>
        </w:rPr>
        <w:t>Чурч-Ирзу</w:t>
      </w:r>
      <w:proofErr w:type="spellEnd"/>
      <w:r w:rsidR="0024092E" w:rsidRPr="0024092E">
        <w:rPr>
          <w:rFonts w:eastAsia="Times New Roman"/>
          <w:b/>
          <w:bCs/>
          <w:spacing w:val="-1"/>
          <w:sz w:val="28"/>
          <w:szCs w:val="28"/>
        </w:rPr>
        <w:t xml:space="preserve"> имени Магомеда-</w:t>
      </w:r>
      <w:proofErr w:type="spellStart"/>
      <w:r w:rsidR="0024092E" w:rsidRPr="0024092E">
        <w:rPr>
          <w:rFonts w:eastAsia="Times New Roman"/>
          <w:b/>
          <w:bCs/>
          <w:spacing w:val="-1"/>
          <w:sz w:val="28"/>
          <w:szCs w:val="28"/>
        </w:rPr>
        <w:t>Салаха</w:t>
      </w:r>
      <w:proofErr w:type="spellEnd"/>
      <w:r w:rsidR="0024092E" w:rsidRPr="0024092E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="0024092E" w:rsidRPr="0024092E">
        <w:rPr>
          <w:rFonts w:eastAsia="Times New Roman"/>
          <w:b/>
          <w:bCs/>
          <w:spacing w:val="-1"/>
          <w:sz w:val="28"/>
          <w:szCs w:val="28"/>
        </w:rPr>
        <w:t>Гадаевича</w:t>
      </w:r>
      <w:proofErr w:type="spellEnd"/>
      <w:r w:rsidR="0024092E" w:rsidRPr="0024092E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="0024092E" w:rsidRPr="0024092E">
        <w:rPr>
          <w:rFonts w:eastAsia="Times New Roman"/>
          <w:b/>
          <w:bCs/>
          <w:spacing w:val="-1"/>
          <w:sz w:val="28"/>
          <w:szCs w:val="28"/>
        </w:rPr>
        <w:t>Гадаева</w:t>
      </w:r>
      <w:proofErr w:type="spellEnd"/>
      <w:r w:rsidR="00EA426D" w:rsidRPr="0024092E">
        <w:rPr>
          <w:rFonts w:eastAsia="Times New Roman"/>
          <w:b/>
          <w:bCs/>
          <w:spacing w:val="-1"/>
          <w:sz w:val="28"/>
          <w:szCs w:val="28"/>
        </w:rPr>
        <w:t>»</w:t>
      </w:r>
    </w:p>
    <w:p w:rsidR="005D50CB" w:rsidRPr="0024092E" w:rsidRDefault="006B7375">
      <w:pPr>
        <w:shd w:val="clear" w:color="auto" w:fill="FFFFFF"/>
        <w:spacing w:before="773" w:line="274" w:lineRule="exact"/>
        <w:jc w:val="right"/>
        <w:rPr>
          <w:sz w:val="24"/>
          <w:szCs w:val="24"/>
        </w:rPr>
      </w:pPr>
      <w:r w:rsidRPr="0024092E">
        <w:rPr>
          <w:rFonts w:eastAsia="Times New Roman"/>
          <w:sz w:val="24"/>
          <w:szCs w:val="24"/>
        </w:rPr>
        <w:t>УТВЕРЖДЕНА</w:t>
      </w:r>
    </w:p>
    <w:p w:rsidR="005D50CB" w:rsidRPr="0024092E" w:rsidRDefault="002953DB">
      <w:pPr>
        <w:shd w:val="clear" w:color="auto" w:fill="FFFFFF"/>
        <w:spacing w:line="274" w:lineRule="exact"/>
        <w:ind w:right="10"/>
        <w:jc w:val="right"/>
        <w:rPr>
          <w:sz w:val="24"/>
          <w:szCs w:val="24"/>
        </w:rPr>
      </w:pPr>
      <w:r w:rsidRPr="0024092E">
        <w:rPr>
          <w:rFonts w:eastAsia="Times New Roman"/>
          <w:sz w:val="24"/>
          <w:szCs w:val="24"/>
        </w:rPr>
        <w:t>п</w:t>
      </w:r>
      <w:r w:rsidR="006B7375" w:rsidRPr="0024092E">
        <w:rPr>
          <w:rFonts w:eastAsia="Times New Roman"/>
          <w:sz w:val="24"/>
          <w:szCs w:val="24"/>
        </w:rPr>
        <w:t xml:space="preserve">риказом </w:t>
      </w:r>
      <w:r w:rsidR="00EA426D" w:rsidRPr="0024092E">
        <w:rPr>
          <w:rFonts w:eastAsia="Times New Roman"/>
          <w:sz w:val="24"/>
          <w:szCs w:val="24"/>
        </w:rPr>
        <w:t>М</w:t>
      </w:r>
      <w:r w:rsidR="006B7375" w:rsidRPr="0024092E">
        <w:rPr>
          <w:rFonts w:eastAsia="Times New Roman"/>
          <w:sz w:val="24"/>
          <w:szCs w:val="24"/>
        </w:rPr>
        <w:t xml:space="preserve">БОУ </w:t>
      </w:r>
      <w:r w:rsidRPr="0024092E">
        <w:rPr>
          <w:rFonts w:eastAsia="Times New Roman"/>
          <w:sz w:val="24"/>
          <w:szCs w:val="24"/>
        </w:rPr>
        <w:t>«</w:t>
      </w:r>
      <w:proofErr w:type="gramStart"/>
      <w:r w:rsidRPr="0024092E">
        <w:rPr>
          <w:rFonts w:eastAsia="Times New Roman"/>
          <w:sz w:val="24"/>
          <w:szCs w:val="24"/>
        </w:rPr>
        <w:t xml:space="preserve">СОШ  </w:t>
      </w:r>
      <w:proofErr w:type="spellStart"/>
      <w:r w:rsidR="0024092E" w:rsidRPr="0024092E">
        <w:rPr>
          <w:rFonts w:eastAsia="Times New Roman"/>
          <w:sz w:val="24"/>
          <w:szCs w:val="24"/>
        </w:rPr>
        <w:t>с.Чурч</w:t>
      </w:r>
      <w:proofErr w:type="gramEnd"/>
      <w:r w:rsidR="0024092E" w:rsidRPr="0024092E">
        <w:rPr>
          <w:rFonts w:eastAsia="Times New Roman"/>
          <w:sz w:val="24"/>
          <w:szCs w:val="24"/>
        </w:rPr>
        <w:t>-Ирзу</w:t>
      </w:r>
      <w:proofErr w:type="spellEnd"/>
      <w:r w:rsidR="0024092E" w:rsidRPr="0024092E">
        <w:rPr>
          <w:rFonts w:eastAsia="Times New Roman"/>
          <w:sz w:val="24"/>
          <w:szCs w:val="24"/>
        </w:rPr>
        <w:t xml:space="preserve"> им. М-</w:t>
      </w:r>
      <w:proofErr w:type="spellStart"/>
      <w:r w:rsidR="0024092E" w:rsidRPr="0024092E">
        <w:rPr>
          <w:rFonts w:eastAsia="Times New Roman"/>
          <w:sz w:val="24"/>
          <w:szCs w:val="24"/>
        </w:rPr>
        <w:t>С.Г.Гадаева</w:t>
      </w:r>
      <w:proofErr w:type="spellEnd"/>
      <w:r w:rsidRPr="0024092E">
        <w:rPr>
          <w:rFonts w:eastAsia="Times New Roman"/>
          <w:sz w:val="24"/>
          <w:szCs w:val="24"/>
        </w:rPr>
        <w:t>»</w:t>
      </w:r>
    </w:p>
    <w:p w:rsidR="005D50CB" w:rsidRPr="0024092E" w:rsidRDefault="006B7375">
      <w:pPr>
        <w:shd w:val="clear" w:color="auto" w:fill="FFFFFF"/>
        <w:spacing w:line="274" w:lineRule="exact"/>
        <w:ind w:right="24"/>
        <w:jc w:val="right"/>
        <w:rPr>
          <w:sz w:val="24"/>
          <w:szCs w:val="24"/>
        </w:rPr>
      </w:pPr>
      <w:r w:rsidRPr="0024092E">
        <w:rPr>
          <w:rFonts w:eastAsia="Times New Roman"/>
          <w:sz w:val="24"/>
          <w:szCs w:val="24"/>
        </w:rPr>
        <w:t xml:space="preserve">№ </w:t>
      </w:r>
      <w:r w:rsidR="002953DB" w:rsidRPr="0024092E">
        <w:rPr>
          <w:rFonts w:eastAsia="Times New Roman"/>
          <w:sz w:val="24"/>
          <w:szCs w:val="24"/>
        </w:rPr>
        <w:t>_____</w:t>
      </w:r>
      <w:r w:rsidRPr="0024092E">
        <w:rPr>
          <w:rFonts w:eastAsia="Times New Roman"/>
          <w:sz w:val="24"/>
          <w:szCs w:val="24"/>
        </w:rPr>
        <w:t xml:space="preserve"> от </w:t>
      </w:r>
      <w:r w:rsidR="00B80C5E" w:rsidRPr="0024092E">
        <w:rPr>
          <w:rFonts w:eastAsia="Times New Roman"/>
          <w:sz w:val="24"/>
          <w:szCs w:val="24"/>
        </w:rPr>
        <w:t>2</w:t>
      </w:r>
      <w:r w:rsidR="0024092E" w:rsidRPr="0024092E">
        <w:rPr>
          <w:rFonts w:eastAsia="Times New Roman"/>
          <w:sz w:val="24"/>
          <w:szCs w:val="24"/>
        </w:rPr>
        <w:t>6</w:t>
      </w:r>
      <w:r w:rsidRPr="0024092E">
        <w:rPr>
          <w:rFonts w:eastAsia="Times New Roman"/>
          <w:sz w:val="24"/>
          <w:szCs w:val="24"/>
        </w:rPr>
        <w:t>.</w:t>
      </w:r>
      <w:r w:rsidR="00B80C5E" w:rsidRPr="0024092E">
        <w:rPr>
          <w:rFonts w:eastAsia="Times New Roman"/>
          <w:sz w:val="24"/>
          <w:szCs w:val="24"/>
        </w:rPr>
        <w:t>1</w:t>
      </w:r>
      <w:r w:rsidR="00583563" w:rsidRPr="0024092E">
        <w:rPr>
          <w:rFonts w:eastAsia="Times New Roman"/>
          <w:sz w:val="24"/>
          <w:szCs w:val="24"/>
        </w:rPr>
        <w:t>2</w:t>
      </w:r>
      <w:r w:rsidRPr="0024092E">
        <w:rPr>
          <w:rFonts w:eastAsia="Times New Roman"/>
          <w:sz w:val="24"/>
          <w:szCs w:val="24"/>
        </w:rPr>
        <w:t>.202</w:t>
      </w:r>
      <w:r w:rsidR="00B80C5E" w:rsidRPr="0024092E">
        <w:rPr>
          <w:rFonts w:eastAsia="Times New Roman"/>
          <w:sz w:val="24"/>
          <w:szCs w:val="24"/>
        </w:rPr>
        <w:t>3</w:t>
      </w:r>
    </w:p>
    <w:p w:rsidR="005D50CB" w:rsidRPr="0024092E" w:rsidRDefault="006B7375">
      <w:pPr>
        <w:shd w:val="clear" w:color="auto" w:fill="FFFFFF"/>
        <w:spacing w:before="811" w:line="370" w:lineRule="exact"/>
        <w:ind w:right="2131"/>
        <w:jc w:val="center"/>
        <w:rPr>
          <w:sz w:val="32"/>
          <w:szCs w:val="32"/>
        </w:rPr>
      </w:pPr>
      <w:r w:rsidRPr="0024092E">
        <w:rPr>
          <w:rFonts w:eastAsia="Times New Roman"/>
          <w:b/>
          <w:bCs/>
          <w:spacing w:val="-11"/>
          <w:sz w:val="32"/>
          <w:szCs w:val="32"/>
        </w:rPr>
        <w:t>Дорожная карта по повышению показателей</w:t>
      </w:r>
    </w:p>
    <w:p w:rsidR="005D50CB" w:rsidRPr="0024092E" w:rsidRDefault="006B7375">
      <w:pPr>
        <w:shd w:val="clear" w:color="auto" w:fill="FFFFFF"/>
        <w:spacing w:line="370" w:lineRule="exact"/>
        <w:ind w:right="2126"/>
        <w:jc w:val="center"/>
        <w:rPr>
          <w:sz w:val="32"/>
          <w:szCs w:val="32"/>
        </w:rPr>
      </w:pPr>
      <w:r w:rsidRPr="0024092E">
        <w:rPr>
          <w:rFonts w:eastAsia="Times New Roman"/>
          <w:b/>
          <w:bCs/>
          <w:spacing w:val="-12"/>
          <w:sz w:val="32"/>
          <w:szCs w:val="32"/>
        </w:rPr>
        <w:t>магистральных направлений по результатам самодиагностики</w:t>
      </w:r>
    </w:p>
    <w:p w:rsidR="005D50CB" w:rsidRDefault="006B7375">
      <w:pPr>
        <w:shd w:val="clear" w:color="auto" w:fill="FFFFFF"/>
        <w:spacing w:line="370" w:lineRule="exact"/>
        <w:ind w:right="2107"/>
        <w:jc w:val="center"/>
        <w:rPr>
          <w:rFonts w:eastAsia="Times New Roman"/>
          <w:b/>
          <w:bCs/>
          <w:spacing w:val="-11"/>
          <w:sz w:val="32"/>
          <w:szCs w:val="32"/>
        </w:rPr>
      </w:pPr>
      <w:r w:rsidRPr="0024092E">
        <w:rPr>
          <w:rFonts w:eastAsia="Times New Roman"/>
          <w:b/>
          <w:bCs/>
          <w:spacing w:val="-11"/>
          <w:sz w:val="32"/>
          <w:szCs w:val="32"/>
        </w:rPr>
        <w:t xml:space="preserve">в соответствии с проектом «Школа </w:t>
      </w:r>
      <w:proofErr w:type="spellStart"/>
      <w:r w:rsidRPr="0024092E">
        <w:rPr>
          <w:rFonts w:eastAsia="Times New Roman"/>
          <w:b/>
          <w:bCs/>
          <w:spacing w:val="-11"/>
          <w:sz w:val="32"/>
          <w:szCs w:val="32"/>
        </w:rPr>
        <w:t>Минпросвещения</w:t>
      </w:r>
      <w:proofErr w:type="spellEnd"/>
      <w:r w:rsidRPr="0024092E">
        <w:rPr>
          <w:rFonts w:eastAsia="Times New Roman"/>
          <w:b/>
          <w:bCs/>
          <w:spacing w:val="-11"/>
          <w:sz w:val="32"/>
          <w:szCs w:val="32"/>
        </w:rPr>
        <w:t>»</w:t>
      </w:r>
    </w:p>
    <w:p w:rsidR="0024092E" w:rsidRDefault="0024092E">
      <w:pPr>
        <w:shd w:val="clear" w:color="auto" w:fill="FFFFFF"/>
        <w:spacing w:line="370" w:lineRule="exact"/>
        <w:ind w:right="2107"/>
        <w:jc w:val="center"/>
        <w:rPr>
          <w:rFonts w:eastAsia="Times New Roman"/>
          <w:b/>
          <w:bCs/>
          <w:spacing w:val="-11"/>
          <w:sz w:val="32"/>
          <w:szCs w:val="32"/>
        </w:rPr>
      </w:pPr>
    </w:p>
    <w:p w:rsidR="0024092E" w:rsidRDefault="0024092E">
      <w:pPr>
        <w:shd w:val="clear" w:color="auto" w:fill="FFFFFF"/>
        <w:spacing w:line="370" w:lineRule="exact"/>
        <w:ind w:right="2107"/>
        <w:jc w:val="center"/>
        <w:rPr>
          <w:rFonts w:eastAsia="Times New Roman"/>
          <w:b/>
          <w:bCs/>
          <w:spacing w:val="-11"/>
          <w:sz w:val="32"/>
          <w:szCs w:val="32"/>
        </w:rPr>
      </w:pPr>
    </w:p>
    <w:p w:rsidR="0024092E" w:rsidRDefault="0024092E">
      <w:pPr>
        <w:shd w:val="clear" w:color="auto" w:fill="FFFFFF"/>
        <w:spacing w:line="370" w:lineRule="exact"/>
        <w:ind w:right="2107"/>
        <w:jc w:val="center"/>
        <w:rPr>
          <w:rFonts w:eastAsia="Times New Roman"/>
          <w:b/>
          <w:bCs/>
          <w:spacing w:val="-11"/>
          <w:sz w:val="32"/>
          <w:szCs w:val="32"/>
        </w:rPr>
      </w:pPr>
    </w:p>
    <w:p w:rsidR="0024092E" w:rsidRDefault="0024092E">
      <w:pPr>
        <w:shd w:val="clear" w:color="auto" w:fill="FFFFFF"/>
        <w:spacing w:line="370" w:lineRule="exact"/>
        <w:ind w:right="2107"/>
        <w:jc w:val="center"/>
        <w:rPr>
          <w:rFonts w:eastAsia="Times New Roman"/>
          <w:b/>
          <w:bCs/>
          <w:spacing w:val="-11"/>
          <w:sz w:val="32"/>
          <w:szCs w:val="32"/>
        </w:rPr>
      </w:pPr>
    </w:p>
    <w:p w:rsidR="0024092E" w:rsidRDefault="0024092E">
      <w:pPr>
        <w:shd w:val="clear" w:color="auto" w:fill="FFFFFF"/>
        <w:spacing w:line="370" w:lineRule="exact"/>
        <w:ind w:right="2107"/>
        <w:jc w:val="center"/>
        <w:rPr>
          <w:rFonts w:eastAsia="Times New Roman"/>
          <w:b/>
          <w:bCs/>
          <w:spacing w:val="-11"/>
          <w:sz w:val="32"/>
          <w:szCs w:val="32"/>
        </w:rPr>
      </w:pPr>
    </w:p>
    <w:p w:rsidR="0024092E" w:rsidRPr="0024092E" w:rsidRDefault="0024092E">
      <w:pPr>
        <w:shd w:val="clear" w:color="auto" w:fill="FFFFFF"/>
        <w:spacing w:line="370" w:lineRule="exact"/>
        <w:ind w:right="2107"/>
        <w:jc w:val="center"/>
        <w:rPr>
          <w:sz w:val="32"/>
          <w:szCs w:val="32"/>
        </w:rPr>
      </w:pPr>
    </w:p>
    <w:p w:rsidR="005D50CB" w:rsidRPr="0024092E" w:rsidRDefault="0024092E" w:rsidP="002953DB">
      <w:pPr>
        <w:shd w:val="clear" w:color="auto" w:fill="FFFFFF"/>
        <w:spacing w:before="2736"/>
        <w:jc w:val="center"/>
        <w:rPr>
          <w:sz w:val="24"/>
          <w:szCs w:val="24"/>
        </w:rPr>
      </w:pPr>
      <w:proofErr w:type="spellStart"/>
      <w:r w:rsidRPr="0024092E">
        <w:rPr>
          <w:rFonts w:eastAsia="Times New Roman"/>
          <w:b/>
          <w:bCs/>
          <w:spacing w:val="-1"/>
          <w:sz w:val="24"/>
          <w:szCs w:val="24"/>
        </w:rPr>
        <w:t>с.Чурч-Ирзу</w:t>
      </w:r>
      <w:proofErr w:type="spellEnd"/>
    </w:p>
    <w:p w:rsidR="005D50CB" w:rsidRPr="0024092E" w:rsidRDefault="006B7375" w:rsidP="002953DB">
      <w:pPr>
        <w:shd w:val="clear" w:color="auto" w:fill="FFFFFF"/>
        <w:spacing w:before="278"/>
        <w:jc w:val="center"/>
        <w:rPr>
          <w:sz w:val="24"/>
          <w:szCs w:val="24"/>
        </w:rPr>
      </w:pPr>
      <w:r w:rsidRPr="0024092E">
        <w:rPr>
          <w:b/>
          <w:bCs/>
          <w:spacing w:val="-3"/>
          <w:sz w:val="24"/>
          <w:szCs w:val="24"/>
        </w:rPr>
        <w:t>202</w:t>
      </w:r>
      <w:r w:rsidR="00B80C5E" w:rsidRPr="0024092E">
        <w:rPr>
          <w:b/>
          <w:bCs/>
          <w:spacing w:val="-3"/>
          <w:sz w:val="24"/>
          <w:szCs w:val="24"/>
        </w:rPr>
        <w:t>3</w:t>
      </w:r>
    </w:p>
    <w:p w:rsidR="005D50CB" w:rsidRDefault="005D50CB">
      <w:pPr>
        <w:shd w:val="clear" w:color="auto" w:fill="FFFFFF"/>
        <w:spacing w:before="278"/>
        <w:ind w:left="4354"/>
        <w:sectPr w:rsidR="005D50CB" w:rsidSect="00897435">
          <w:type w:val="continuous"/>
          <w:pgSz w:w="16834" w:h="11909" w:orient="landscape"/>
          <w:pgMar w:top="854" w:right="958" w:bottom="360" w:left="1440" w:header="720" w:footer="720" w:gutter="0"/>
          <w:cols w:space="60"/>
          <w:noEndnote/>
        </w:sectPr>
      </w:pPr>
    </w:p>
    <w:tbl>
      <w:tblPr>
        <w:tblW w:w="1585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2774"/>
        <w:gridCol w:w="2832"/>
        <w:gridCol w:w="3970"/>
        <w:gridCol w:w="4253"/>
        <w:gridCol w:w="1253"/>
      </w:tblGrid>
      <w:tr w:rsidR="005D50CB" w:rsidTr="00B80C5E">
        <w:trPr>
          <w:trHeight w:hRule="exact" w:val="70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№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Показатель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spacing w:line="230" w:lineRule="exact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Магистральное</w:t>
            </w:r>
          </w:p>
          <w:p w:rsidR="005D50CB" w:rsidRDefault="006B7375">
            <w:pPr>
              <w:shd w:val="clear" w:color="auto" w:fill="FFFFFF"/>
              <w:spacing w:line="230" w:lineRule="exact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направление,</w:t>
            </w:r>
          </w:p>
          <w:p w:rsidR="005D50CB" w:rsidRDefault="006B7375">
            <w:pPr>
              <w:shd w:val="clear" w:color="auto" w:fill="FFFFFF"/>
              <w:spacing w:line="230" w:lineRule="exact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ключевое условие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Дефициты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pacing w:val="-12"/>
                <w:sz w:val="22"/>
                <w:szCs w:val="22"/>
              </w:rPr>
              <w:t>Управленческие действия/решения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spacing w:line="230" w:lineRule="exact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Сроки</w:t>
            </w:r>
          </w:p>
          <w:p w:rsidR="005D50CB" w:rsidRDefault="006B7375">
            <w:pPr>
              <w:shd w:val="clear" w:color="auto" w:fill="FFFFFF"/>
              <w:spacing w:line="230" w:lineRule="exact"/>
              <w:jc w:val="center"/>
            </w:pPr>
            <w:proofErr w:type="spellStart"/>
            <w:r>
              <w:rPr>
                <w:rFonts w:eastAsia="Times New Roman"/>
                <w:b/>
                <w:bCs/>
                <w:spacing w:val="-12"/>
                <w:sz w:val="22"/>
                <w:szCs w:val="22"/>
              </w:rPr>
              <w:t>реализаци</w:t>
            </w:r>
            <w:proofErr w:type="spellEnd"/>
          </w:p>
          <w:p w:rsidR="005D50CB" w:rsidRDefault="006B7375">
            <w:pPr>
              <w:shd w:val="clear" w:color="auto" w:fill="FFFFFF"/>
              <w:spacing w:line="230" w:lineRule="exact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и</w:t>
            </w:r>
          </w:p>
        </w:tc>
      </w:tr>
      <w:tr w:rsidR="009968D9" w:rsidTr="0024092E">
        <w:trPr>
          <w:trHeight w:val="1117"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  <w:ind w:right="34"/>
              <w:jc w:val="right"/>
            </w:pPr>
            <w:r>
              <w:rPr>
                <w:sz w:val="22"/>
                <w:szCs w:val="22"/>
              </w:rPr>
              <w:t>1.</w:t>
            </w:r>
          </w:p>
          <w:p w:rsidR="009968D9" w:rsidRDefault="009968D9"/>
          <w:p w:rsidR="009968D9" w:rsidRDefault="009968D9" w:rsidP="009968D9"/>
        </w:tc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Реализация учебных</w:t>
            </w:r>
          </w:p>
          <w:p w:rsidR="009968D9" w:rsidRDefault="009968D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планов одного или</w:t>
            </w:r>
          </w:p>
          <w:p w:rsidR="009968D9" w:rsidRDefault="009968D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нескольких профилей</w:t>
            </w:r>
          </w:p>
          <w:p w:rsidR="009968D9" w:rsidRDefault="009968D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обучения и (или)</w:t>
            </w:r>
          </w:p>
          <w:p w:rsidR="009968D9" w:rsidRDefault="009968D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индивидуальных учебных</w:t>
            </w:r>
          </w:p>
          <w:p w:rsidR="009968D9" w:rsidRDefault="009968D9">
            <w:pPr>
              <w:shd w:val="clear" w:color="auto" w:fill="FFFFFF"/>
              <w:spacing w:line="254" w:lineRule="exact"/>
              <w:ind w:right="562"/>
            </w:pPr>
            <w:r>
              <w:rPr>
                <w:rFonts w:eastAsia="Times New Roman"/>
                <w:sz w:val="22"/>
                <w:szCs w:val="22"/>
              </w:rPr>
              <w:t>планов (критический показатель)</w:t>
            </w:r>
          </w:p>
          <w:p w:rsidR="009968D9" w:rsidRDefault="009968D9"/>
          <w:p w:rsidR="009968D9" w:rsidRDefault="009968D9"/>
          <w:p w:rsidR="009968D9" w:rsidRDefault="009968D9" w:rsidP="00B80C5E"/>
        </w:tc>
        <w:tc>
          <w:tcPr>
            <w:tcW w:w="28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Магистральное</w:t>
            </w:r>
          </w:p>
          <w:p w:rsidR="009968D9" w:rsidRDefault="009968D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направление «Знание»</w:t>
            </w:r>
          </w:p>
          <w:p w:rsidR="009968D9" w:rsidRDefault="009968D9"/>
          <w:p w:rsidR="009968D9" w:rsidRDefault="009968D9"/>
          <w:p w:rsidR="009968D9" w:rsidRDefault="009968D9" w:rsidP="00B80C5E"/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Недостаточная материально-</w:t>
            </w:r>
          </w:p>
          <w:p w:rsidR="009968D9" w:rsidRPr="00B80C5E" w:rsidRDefault="009968D9" w:rsidP="00B80C5E">
            <w:pPr>
              <w:shd w:val="clear" w:color="auto" w:fill="FFFFFF"/>
              <w:rPr>
                <w:highlight w:val="yellow"/>
              </w:rPr>
            </w:pPr>
            <w:r>
              <w:rPr>
                <w:rFonts w:eastAsia="Times New Roman"/>
                <w:sz w:val="22"/>
                <w:szCs w:val="22"/>
              </w:rPr>
              <w:t>техническая база.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  <w:sz w:val="22"/>
                <w:szCs w:val="22"/>
              </w:rPr>
              <w:t>•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z w:val="22"/>
                <w:szCs w:val="22"/>
              </w:rPr>
              <w:t>Привлечение дополнительных</w:t>
            </w:r>
          </w:p>
          <w:p w:rsidR="009968D9" w:rsidRPr="00B80C5E" w:rsidRDefault="009968D9" w:rsidP="00B80C5E">
            <w:pPr>
              <w:shd w:val="clear" w:color="auto" w:fill="FFFFFF"/>
              <w:spacing w:line="250" w:lineRule="exact"/>
              <w:ind w:left="250" w:right="202" w:hanging="24"/>
              <w:rPr>
                <w:highlight w:val="yellow"/>
              </w:rPr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источников финансирования, в том числе внебюджетных источников финансирования, участие в 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грантовых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конкурсах.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  <w:jc w:val="center"/>
            </w:pPr>
            <w:r>
              <w:rPr>
                <w:spacing w:val="-3"/>
                <w:sz w:val="22"/>
                <w:szCs w:val="22"/>
              </w:rPr>
              <w:t>2025-2026</w:t>
            </w:r>
          </w:p>
          <w:p w:rsidR="009968D9" w:rsidRDefault="009968D9" w:rsidP="00B80C5E">
            <w:pPr>
              <w:shd w:val="clear" w:color="auto" w:fill="FFFFFF"/>
              <w:spacing w:line="254" w:lineRule="exact"/>
              <w:ind w:left="115" w:right="86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учебный </w:t>
            </w:r>
            <w:r>
              <w:rPr>
                <w:rFonts w:eastAsia="Times New Roman"/>
                <w:sz w:val="22"/>
                <w:szCs w:val="22"/>
              </w:rPr>
              <w:t>год</w:t>
            </w:r>
          </w:p>
        </w:tc>
      </w:tr>
      <w:tr w:rsidR="009968D9" w:rsidTr="009968D9">
        <w:trPr>
          <w:trHeight w:hRule="exact" w:val="278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/>
        </w:tc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/>
        </w:tc>
        <w:tc>
          <w:tcPr>
            <w:tcW w:w="28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/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Недостаточная работа по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  <w:spacing w:val="-2"/>
                <w:sz w:val="22"/>
                <w:szCs w:val="22"/>
              </w:rPr>
              <w:t>•</w:t>
            </w:r>
            <w:r>
              <w:rPr>
                <w:rFonts w:ascii="Arial" w:eastAsia="Times New Roman" w:hAnsi="Arial" w:cs="Arial"/>
                <w:spacing w:val="-2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Проведение разъяснительной работы с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  <w:jc w:val="center"/>
            </w:pPr>
            <w:r>
              <w:rPr>
                <w:spacing w:val="-4"/>
                <w:sz w:val="22"/>
                <w:szCs w:val="22"/>
              </w:rPr>
              <w:t>2024-2025</w:t>
            </w:r>
          </w:p>
        </w:tc>
      </w:tr>
      <w:tr w:rsidR="009968D9" w:rsidTr="009968D9">
        <w:trPr>
          <w:trHeight w:hRule="exact" w:val="250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</w:p>
        </w:tc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</w:p>
        </w:tc>
        <w:tc>
          <w:tcPr>
            <w:tcW w:w="28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формированию интереса и мотивации</w:t>
            </w: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обучающимися и родителями</w:t>
            </w:r>
          </w:p>
        </w:tc>
        <w:tc>
          <w:tcPr>
            <w:tcW w:w="1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>учебный</w:t>
            </w:r>
          </w:p>
        </w:tc>
      </w:tr>
      <w:tr w:rsidR="009968D9" w:rsidTr="009968D9">
        <w:trPr>
          <w:trHeight w:hRule="exact" w:val="259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</w:p>
        </w:tc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</w:p>
        </w:tc>
        <w:tc>
          <w:tcPr>
            <w:tcW w:w="28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обучающихся к профильному</w:t>
            </w: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  <w:ind w:left="226"/>
            </w:pP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rFonts w:eastAsia="Times New Roman"/>
                <w:spacing w:val="-1"/>
                <w:sz w:val="22"/>
                <w:szCs w:val="22"/>
              </w:rPr>
              <w:t>законными представителями) о</w:t>
            </w:r>
          </w:p>
        </w:tc>
        <w:tc>
          <w:tcPr>
            <w:tcW w:w="1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год</w:t>
            </w:r>
          </w:p>
        </w:tc>
      </w:tr>
      <w:tr w:rsidR="009968D9" w:rsidTr="009968D9">
        <w:trPr>
          <w:trHeight w:hRule="exact" w:val="758"/>
        </w:trPr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</w:p>
        </w:tc>
        <w:tc>
          <w:tcPr>
            <w:tcW w:w="27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</w:p>
        </w:tc>
        <w:tc>
          <w:tcPr>
            <w:tcW w:w="2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обучению.</w:t>
            </w: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  <w:spacing w:line="250" w:lineRule="exact"/>
              <w:ind w:left="250" w:right="499" w:hanging="24"/>
            </w:pPr>
            <w:r>
              <w:rPr>
                <w:rFonts w:eastAsia="Times New Roman"/>
                <w:sz w:val="22"/>
                <w:szCs w:val="22"/>
              </w:rPr>
              <w:t xml:space="preserve">важности профильного обучения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обучающихся в профессиональном </w:t>
            </w:r>
            <w:r>
              <w:rPr>
                <w:rFonts w:eastAsia="Times New Roman"/>
                <w:sz w:val="22"/>
                <w:szCs w:val="22"/>
              </w:rPr>
              <w:t>самоопределении.</w:t>
            </w:r>
          </w:p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</w:p>
        </w:tc>
      </w:tr>
      <w:tr w:rsidR="009968D9" w:rsidTr="009968D9">
        <w:trPr>
          <w:trHeight w:val="154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  <w:ind w:right="34"/>
              <w:jc w:val="right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  <w:r>
              <w:rPr>
                <w:rFonts w:eastAsia="Times New Roman"/>
                <w:spacing w:val="-3"/>
                <w:sz w:val="22"/>
                <w:szCs w:val="22"/>
              </w:rPr>
              <w:t>Участие обучающихся во</w:t>
            </w:r>
          </w:p>
          <w:p w:rsidR="009968D9" w:rsidRDefault="009968D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Всероссийской олимпиаде</w:t>
            </w:r>
          </w:p>
          <w:p w:rsidR="009968D9" w:rsidRDefault="009968D9" w:rsidP="009968D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школьников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Магистральное</w:t>
            </w:r>
          </w:p>
          <w:p w:rsidR="009968D9" w:rsidRDefault="009968D9" w:rsidP="009968D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направление «Знание»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Недостаток организации вовлечения</w:t>
            </w:r>
          </w:p>
          <w:p w:rsidR="009968D9" w:rsidRDefault="009968D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обучающихся в олимпиадное движение</w:t>
            </w:r>
          </w:p>
          <w:p w:rsidR="009968D9" w:rsidRDefault="009968D9" w:rsidP="009968D9">
            <w:pPr>
              <w:shd w:val="clear" w:color="auto" w:fill="FFFFFF"/>
              <w:spacing w:line="254" w:lineRule="exact"/>
              <w:ind w:right="322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школьников и подготовки к участию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обучающихся во Всероссийской </w:t>
            </w:r>
            <w:r>
              <w:rPr>
                <w:rFonts w:eastAsia="Times New Roman"/>
                <w:sz w:val="22"/>
                <w:szCs w:val="22"/>
              </w:rPr>
              <w:t>олимпиаде школьников.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  <w:sz w:val="22"/>
                <w:szCs w:val="22"/>
              </w:rPr>
              <w:t>•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z w:val="22"/>
                <w:szCs w:val="22"/>
              </w:rPr>
              <w:t>Организация систематической</w:t>
            </w:r>
          </w:p>
          <w:p w:rsidR="009968D9" w:rsidRDefault="009968D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подготовки обучающихся к участию в</w:t>
            </w:r>
          </w:p>
          <w:p w:rsidR="009968D9" w:rsidRDefault="009968D9" w:rsidP="009968D9">
            <w:pPr>
              <w:shd w:val="clear" w:color="auto" w:fill="FFFFFF"/>
              <w:spacing w:line="250" w:lineRule="exact"/>
              <w:ind w:left="250" w:right="792" w:hanging="24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олимпиадном движении на всех </w:t>
            </w:r>
            <w:r>
              <w:rPr>
                <w:rFonts w:eastAsia="Times New Roman"/>
                <w:sz w:val="22"/>
                <w:szCs w:val="22"/>
              </w:rPr>
              <w:t>уровнях от школьного до всероссийского.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2"/>
                <w:szCs w:val="22"/>
              </w:rPr>
              <w:t>ежегодно</w:t>
            </w:r>
          </w:p>
          <w:p w:rsidR="009968D9" w:rsidRDefault="009968D9" w:rsidP="009968D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сентябрь</w:t>
            </w:r>
          </w:p>
        </w:tc>
      </w:tr>
      <w:tr w:rsidR="009968D9" w:rsidTr="009968D9">
        <w:trPr>
          <w:trHeight w:hRule="exact" w:val="278"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  <w:ind w:right="34"/>
              <w:jc w:val="right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Наличие победителей и</w:t>
            </w:r>
          </w:p>
        </w:tc>
        <w:tc>
          <w:tcPr>
            <w:tcW w:w="2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Магистральное</w:t>
            </w:r>
          </w:p>
          <w:p w:rsidR="009968D9" w:rsidRDefault="009968D9" w:rsidP="009968D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направление «Знание»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Недостаток организации вовлечения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  <w:spacing w:val="-3"/>
                <w:sz w:val="22"/>
                <w:szCs w:val="22"/>
              </w:rPr>
              <w:t>•</w:t>
            </w:r>
            <w:r>
              <w:rPr>
                <w:rFonts w:ascii="Arial" w:eastAsia="Times New Roman" w:hAnsi="Arial" w:cs="Arial"/>
                <w:spacing w:val="-3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pacing w:val="-3"/>
                <w:sz w:val="22"/>
                <w:szCs w:val="22"/>
              </w:rPr>
              <w:t>Анализ результатов школьного этапа</w:t>
            </w:r>
          </w:p>
        </w:tc>
        <w:tc>
          <w:tcPr>
            <w:tcW w:w="1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2"/>
                <w:szCs w:val="22"/>
              </w:rPr>
              <w:t>ежегодно</w:t>
            </w:r>
          </w:p>
          <w:p w:rsidR="009968D9" w:rsidRDefault="009968D9" w:rsidP="009968D9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ноябрь</w:t>
            </w:r>
          </w:p>
        </w:tc>
      </w:tr>
      <w:tr w:rsidR="009968D9" w:rsidTr="009968D9">
        <w:trPr>
          <w:trHeight w:hRule="exact" w:val="259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призеров этапов</w:t>
            </w:r>
          </w:p>
        </w:tc>
        <w:tc>
          <w:tcPr>
            <w:tcW w:w="28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обучающихся в олимпиадное движение</w:t>
            </w: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ВСОШ, прогнозирование результатов</w:t>
            </w:r>
          </w:p>
        </w:tc>
        <w:tc>
          <w:tcPr>
            <w:tcW w:w="1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  <w:jc w:val="center"/>
            </w:pPr>
          </w:p>
        </w:tc>
      </w:tr>
      <w:tr w:rsidR="009968D9" w:rsidTr="009968D9">
        <w:trPr>
          <w:trHeight w:hRule="exact" w:val="250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Всероссийской олимпиады</w:t>
            </w:r>
          </w:p>
        </w:tc>
        <w:tc>
          <w:tcPr>
            <w:tcW w:w="28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школьников и подготовки к участию</w:t>
            </w: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муниципального /регионального/</w:t>
            </w:r>
          </w:p>
        </w:tc>
        <w:tc>
          <w:tcPr>
            <w:tcW w:w="1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</w:p>
        </w:tc>
      </w:tr>
      <w:tr w:rsidR="009968D9" w:rsidTr="009968D9">
        <w:trPr>
          <w:trHeight w:hRule="exact" w:val="504"/>
        </w:trPr>
        <w:tc>
          <w:tcPr>
            <w:tcW w:w="7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школьников</w:t>
            </w:r>
          </w:p>
        </w:tc>
        <w:tc>
          <w:tcPr>
            <w:tcW w:w="28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  <w:spacing w:line="254" w:lineRule="exact"/>
              <w:ind w:right="715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обучающихся во Всероссийской </w:t>
            </w:r>
            <w:r>
              <w:rPr>
                <w:rFonts w:eastAsia="Times New Roman"/>
                <w:sz w:val="22"/>
                <w:szCs w:val="22"/>
              </w:rPr>
              <w:t>олимпиаде школьников.</w:t>
            </w: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заключительного этапа.</w:t>
            </w:r>
          </w:p>
        </w:tc>
        <w:tc>
          <w:tcPr>
            <w:tcW w:w="12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68D9" w:rsidRDefault="009968D9">
            <w:pPr>
              <w:shd w:val="clear" w:color="auto" w:fill="FFFFFF"/>
            </w:pPr>
          </w:p>
        </w:tc>
      </w:tr>
      <w:tr w:rsidR="00057A29" w:rsidTr="009968D9">
        <w:trPr>
          <w:trHeight w:val="104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A29" w:rsidRDefault="009968D9">
            <w:pPr>
              <w:shd w:val="clear" w:color="auto" w:fill="FFFFFF"/>
              <w:ind w:right="34"/>
              <w:jc w:val="right"/>
            </w:pPr>
            <w:r>
              <w:rPr>
                <w:sz w:val="22"/>
                <w:szCs w:val="22"/>
              </w:rPr>
              <w:t>4</w:t>
            </w:r>
            <w:r w:rsidR="00057A29">
              <w:rPr>
                <w:sz w:val="22"/>
                <w:szCs w:val="22"/>
              </w:rPr>
              <w:t>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Сетевая форма реализации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общеобразовательных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программ (наличие</w:t>
            </w:r>
          </w:p>
          <w:p w:rsidR="00057A29" w:rsidRDefault="00057A29" w:rsidP="009968D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договора(-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ов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>) о сетевой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Магистральное</w:t>
            </w:r>
          </w:p>
          <w:p w:rsidR="00057A29" w:rsidRDefault="00057A29" w:rsidP="009968D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направление «Знание»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Не обеспечивается сетевая форма</w:t>
            </w:r>
          </w:p>
          <w:p w:rsidR="00057A29" w:rsidRDefault="00057A29" w:rsidP="009968D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>реализации образовательных программ.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  <w:sz w:val="22"/>
                <w:szCs w:val="22"/>
              </w:rPr>
              <w:t>•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z w:val="22"/>
                <w:szCs w:val="22"/>
              </w:rPr>
              <w:t>Привлечение партнеров для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организации образовательной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деятельности, использование новых</w:t>
            </w:r>
          </w:p>
          <w:p w:rsidR="00057A29" w:rsidRDefault="00057A29" w:rsidP="009968D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форматов взаимодействия 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jc w:val="center"/>
            </w:pPr>
            <w:r>
              <w:rPr>
                <w:spacing w:val="-4"/>
                <w:sz w:val="22"/>
                <w:szCs w:val="22"/>
              </w:rPr>
              <w:t>2024-2025</w:t>
            </w:r>
          </w:p>
          <w:p w:rsidR="00057A29" w:rsidRDefault="00057A2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>учебный</w:t>
            </w:r>
          </w:p>
          <w:p w:rsidR="00057A29" w:rsidRDefault="00057A29" w:rsidP="009968D9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год</w:t>
            </w:r>
          </w:p>
        </w:tc>
      </w:tr>
    </w:tbl>
    <w:p w:rsidR="005D50CB" w:rsidRDefault="005D50CB">
      <w:pPr>
        <w:sectPr w:rsidR="005D50CB">
          <w:pgSz w:w="16834" w:h="11909" w:orient="landscape"/>
          <w:pgMar w:top="837" w:right="490" w:bottom="360" w:left="490" w:header="720" w:footer="720" w:gutter="0"/>
          <w:cols w:space="60"/>
          <w:noEndnote/>
        </w:sectPr>
      </w:pPr>
    </w:p>
    <w:tbl>
      <w:tblPr>
        <w:tblW w:w="1585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2774"/>
        <w:gridCol w:w="2832"/>
        <w:gridCol w:w="3970"/>
        <w:gridCol w:w="4253"/>
        <w:gridCol w:w="1253"/>
      </w:tblGrid>
      <w:tr w:rsidR="00057A29" w:rsidTr="009F7C87">
        <w:trPr>
          <w:trHeight w:val="344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форме реализации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общеобразовательных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программ; наличие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общеобразовательных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программ, реализуемых в</w:t>
            </w:r>
          </w:p>
          <w:p w:rsidR="00057A29" w:rsidRDefault="00057A29" w:rsidP="009968D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сетевой форме)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ind w:right="34"/>
              <w:jc w:val="right"/>
            </w:pPr>
            <w:r>
              <w:rPr>
                <w:rFonts w:eastAsia="Times New Roman"/>
                <w:spacing w:val="-1"/>
                <w:sz w:val="22"/>
                <w:szCs w:val="22"/>
              </w:rPr>
              <w:t>общеобразовательными организациями,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организациями высшего и среднего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профессионального образования для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привлечения недостающих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образовательных ресурсов с целью</w:t>
            </w:r>
          </w:p>
          <w:p w:rsidR="00057A29" w:rsidRDefault="00057A29" w:rsidP="009968D9">
            <w:pPr>
              <w:shd w:val="clear" w:color="auto" w:fill="FFFFFF"/>
              <w:spacing w:line="254" w:lineRule="exact"/>
              <w:ind w:left="24"/>
            </w:pPr>
            <w:r>
              <w:rPr>
                <w:rFonts w:eastAsia="Times New Roman"/>
                <w:sz w:val="22"/>
                <w:szCs w:val="22"/>
              </w:rPr>
              <w:t xml:space="preserve">реализации ключевых образовательных </w:t>
            </w:r>
            <w:r>
              <w:rPr>
                <w:rFonts w:eastAsia="Times New Roman"/>
                <w:spacing w:val="-1"/>
                <w:sz w:val="22"/>
                <w:szCs w:val="22"/>
              </w:rPr>
              <w:t>задач; заключение договора(-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ов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 xml:space="preserve">) о </w:t>
            </w:r>
            <w:r>
              <w:rPr>
                <w:rFonts w:eastAsia="Times New Roman"/>
                <w:sz w:val="22"/>
                <w:szCs w:val="22"/>
              </w:rPr>
              <w:t xml:space="preserve">сетевой форме реализации общеобразовательных программ. </w:t>
            </w:r>
            <w:r>
              <w:rPr>
                <w:rFonts w:ascii="Arial" w:eastAsia="Times New Roman" w:hAnsi="Arial"/>
                <w:spacing w:val="-2"/>
                <w:sz w:val="22"/>
                <w:szCs w:val="22"/>
              </w:rPr>
              <w:t>•</w:t>
            </w:r>
            <w:r>
              <w:rPr>
                <w:rFonts w:ascii="Arial" w:eastAsia="Times New Roman" w:hAnsi="Arial" w:cs="Arial"/>
                <w:spacing w:val="-2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pacing w:val="-2"/>
                <w:sz w:val="22"/>
                <w:szCs w:val="22"/>
              </w:rPr>
              <w:t>Создание материально-информационно-</w:t>
            </w:r>
            <w:r>
              <w:rPr>
                <w:rFonts w:eastAsia="Times New Roman"/>
                <w:sz w:val="22"/>
                <w:szCs w:val="22"/>
              </w:rPr>
              <w:t>технических условий для разработки и реализации общеобразовательных программ, реализуемых в сетевой форме.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</w:tr>
      <w:tr w:rsidR="00057A29" w:rsidTr="009F7C87">
        <w:trPr>
          <w:trHeight w:val="306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A29" w:rsidRDefault="009968D9">
            <w:pPr>
              <w:shd w:val="clear" w:color="auto" w:fill="FFFFFF"/>
              <w:ind w:right="34"/>
              <w:jc w:val="right"/>
            </w:pPr>
            <w:r>
              <w:rPr>
                <w:sz w:val="22"/>
                <w:szCs w:val="22"/>
              </w:rPr>
              <w:t>5</w:t>
            </w:r>
            <w:r w:rsidR="00057A29">
              <w:rPr>
                <w:sz w:val="22"/>
                <w:szCs w:val="22"/>
              </w:rPr>
              <w:t>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Создание условий для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профессионального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развития и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совершенствования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профессиональных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компетенций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педагогических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работников в части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обучения и воспитания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обучающимися с ОВЗ, с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инвалидностью (за три</w:t>
            </w:r>
          </w:p>
          <w:p w:rsidR="00057A29" w:rsidRDefault="00057A29" w:rsidP="009968D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последних года)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Магистральное</w:t>
            </w:r>
          </w:p>
          <w:p w:rsidR="00057A29" w:rsidRDefault="00057A29" w:rsidP="009968D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направление «Знание»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Недостаток профессиональных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компетенций педагогических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работников в части обучения и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воспитания обучающихся с ОВЗ, с</w:t>
            </w:r>
          </w:p>
          <w:p w:rsidR="00057A29" w:rsidRDefault="00057A29" w:rsidP="009968D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инвалидностью.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  <w:spacing w:val="-3"/>
                <w:sz w:val="22"/>
                <w:szCs w:val="22"/>
              </w:rPr>
              <w:t>•</w:t>
            </w:r>
            <w:r>
              <w:rPr>
                <w:rFonts w:ascii="Arial" w:eastAsia="Times New Roman" w:hAnsi="Arial" w:cs="Arial"/>
                <w:spacing w:val="-3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pacing w:val="-3"/>
                <w:sz w:val="22"/>
                <w:szCs w:val="22"/>
              </w:rPr>
              <w:t>Модернизация методической службы с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целью формирования пространства</w:t>
            </w:r>
          </w:p>
          <w:p w:rsidR="00057A29" w:rsidRDefault="00057A29">
            <w:pPr>
              <w:shd w:val="clear" w:color="auto" w:fill="FFFFFF"/>
              <w:ind w:right="34"/>
              <w:jc w:val="right"/>
            </w:pPr>
            <w:r>
              <w:rPr>
                <w:rFonts w:eastAsia="Times New Roman"/>
                <w:spacing w:val="-1"/>
                <w:sz w:val="22"/>
                <w:szCs w:val="22"/>
              </w:rPr>
              <w:t>развития профессионально-личностных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компетенций (предметные,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методические, информационные,</w:t>
            </w:r>
          </w:p>
          <w:p w:rsidR="00057A29" w:rsidRDefault="00057A2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цифровые, психолого-педагогические,</w:t>
            </w:r>
          </w:p>
          <w:p w:rsidR="00057A29" w:rsidRDefault="00057A29">
            <w:pPr>
              <w:shd w:val="clear" w:color="auto" w:fill="FFFFFF"/>
              <w:jc w:val="right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коммуникативные и др.) педагогических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работников в части обучения и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воспитания обучающихся с ОВЗ, с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инвалидностью для решения задач: -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создание условий </w:t>
            </w:r>
            <w:proofErr w:type="gramStart"/>
            <w:r>
              <w:rPr>
                <w:rFonts w:eastAsia="Times New Roman"/>
                <w:spacing w:val="-1"/>
                <w:sz w:val="22"/>
                <w:szCs w:val="22"/>
              </w:rPr>
              <w:t>для организация</w:t>
            </w:r>
            <w:proofErr w:type="gramEnd"/>
          </w:p>
          <w:p w:rsidR="00057A29" w:rsidRDefault="00057A29" w:rsidP="009968D9">
            <w:pPr>
              <w:shd w:val="clear" w:color="auto" w:fill="FFFFFF"/>
              <w:ind w:right="48"/>
              <w:jc w:val="right"/>
            </w:pPr>
            <w:r>
              <w:rPr>
                <w:rFonts w:eastAsia="Times New Roman"/>
                <w:spacing w:val="-1"/>
                <w:sz w:val="22"/>
                <w:szCs w:val="22"/>
              </w:rPr>
              <w:t>неформального образования (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вебинары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>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постоянно</w:t>
            </w:r>
          </w:p>
        </w:tc>
      </w:tr>
    </w:tbl>
    <w:p w:rsidR="009F7C87" w:rsidRDefault="009F7C87"/>
    <w:tbl>
      <w:tblPr>
        <w:tblW w:w="1585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2774"/>
        <w:gridCol w:w="2832"/>
        <w:gridCol w:w="3970"/>
        <w:gridCol w:w="4253"/>
        <w:gridCol w:w="1253"/>
      </w:tblGrid>
      <w:tr w:rsidR="00057A29" w:rsidTr="009968D9">
        <w:trPr>
          <w:trHeight w:val="1064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семинары, круглые столы,</w:t>
            </w:r>
          </w:p>
          <w:p w:rsidR="00057A29" w:rsidRDefault="00057A29">
            <w:pPr>
              <w:shd w:val="clear" w:color="auto" w:fill="FFFFFF"/>
              <w:ind w:right="77"/>
              <w:jc w:val="right"/>
            </w:pPr>
            <w:r>
              <w:rPr>
                <w:rFonts w:eastAsia="Times New Roman"/>
                <w:spacing w:val="-1"/>
                <w:sz w:val="22"/>
                <w:szCs w:val="22"/>
              </w:rPr>
              <w:t>конференции, проблемные, творческие,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2"/>
                <w:sz w:val="22"/>
                <w:szCs w:val="22"/>
              </w:rPr>
              <w:t>научно-исследовательские группы,</w:t>
            </w:r>
          </w:p>
          <w:p w:rsidR="00057A29" w:rsidRDefault="00057A29">
            <w:pPr>
              <w:shd w:val="clear" w:color="auto" w:fill="FFFFFF"/>
              <w:ind w:left="230"/>
            </w:pPr>
            <w:r>
              <w:rPr>
                <w:rFonts w:eastAsia="Times New Roman"/>
                <w:spacing w:val="-3"/>
                <w:sz w:val="22"/>
                <w:szCs w:val="22"/>
              </w:rPr>
              <w:t>коллективы и т. д.</w:t>
            </w:r>
            <w:proofErr w:type="gramStart"/>
            <w:r>
              <w:rPr>
                <w:rFonts w:eastAsia="Times New Roman"/>
                <w:spacing w:val="-3"/>
                <w:sz w:val="22"/>
                <w:szCs w:val="22"/>
              </w:rPr>
              <w:t xml:space="preserve">);   </w:t>
            </w:r>
            <w:proofErr w:type="gramEnd"/>
            <w:r>
              <w:rPr>
                <w:rFonts w:eastAsia="Times New Roman"/>
                <w:spacing w:val="-3"/>
                <w:sz w:val="22"/>
                <w:szCs w:val="22"/>
              </w:rPr>
              <w:t xml:space="preserve"> актуализации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 xml:space="preserve">значимости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информального</w:t>
            </w:r>
            <w:proofErr w:type="spellEnd"/>
          </w:p>
          <w:p w:rsidR="00057A29" w:rsidRDefault="00057A29">
            <w:pPr>
              <w:shd w:val="clear" w:color="auto" w:fill="FFFFFF"/>
              <w:ind w:right="125"/>
              <w:jc w:val="right"/>
            </w:pPr>
            <w:r>
              <w:rPr>
                <w:rFonts w:eastAsia="Times New Roman"/>
                <w:spacing w:val="-2"/>
                <w:sz w:val="22"/>
                <w:szCs w:val="22"/>
              </w:rPr>
              <w:t>образования, самообразования и т.д.); -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профилактика профессионального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2"/>
                <w:sz w:val="22"/>
                <w:szCs w:val="22"/>
              </w:rPr>
              <w:t>выгорания, готовности каждого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педагогического работника к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2"/>
                <w:sz w:val="22"/>
                <w:szCs w:val="22"/>
              </w:rPr>
              <w:t>продуктивному решению новых</w:t>
            </w:r>
          </w:p>
          <w:p w:rsidR="00057A29" w:rsidRDefault="00057A2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педагогических задач; - методическое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2"/>
                <w:sz w:val="22"/>
                <w:szCs w:val="22"/>
              </w:rPr>
              <w:t>сопровождение педагогических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работников с выявленными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профессиональными дефицитами, -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адаптация молодых специалистов к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педагогической деятельности в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2"/>
                <w:sz w:val="22"/>
                <w:szCs w:val="22"/>
              </w:rPr>
              <w:t>условиях реализации программ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 xml:space="preserve">инклюзивного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образования;   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-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внедрение системы (целевой модели)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наставничества, имеющей точечный,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индивидуализированный и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персонализированный характер,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2"/>
                <w:sz w:val="22"/>
                <w:szCs w:val="22"/>
              </w:rPr>
              <w:t>ориентированной на конкретного</w:t>
            </w:r>
          </w:p>
          <w:p w:rsidR="00057A29" w:rsidRDefault="00057A29">
            <w:pPr>
              <w:shd w:val="clear" w:color="auto" w:fill="FFFFFF"/>
              <w:ind w:right="144"/>
              <w:jc w:val="right"/>
            </w:pPr>
            <w:r>
              <w:rPr>
                <w:rFonts w:eastAsia="Times New Roman"/>
                <w:spacing w:val="-2"/>
                <w:sz w:val="22"/>
                <w:szCs w:val="22"/>
              </w:rPr>
              <w:t>педагога для решения/преодоления его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личностных, профессиональных и</w:t>
            </w:r>
          </w:p>
          <w:p w:rsidR="00057A29" w:rsidRDefault="00057A2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>социальных проблем; - развитие форм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«горизонтального обучения»,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профессионального взаимодействия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spacing w:val="-2"/>
                <w:sz w:val="22"/>
                <w:szCs w:val="22"/>
              </w:rPr>
              <w:t>(</w:t>
            </w:r>
            <w:r>
              <w:rPr>
                <w:rFonts w:eastAsia="Times New Roman"/>
                <w:spacing w:val="-2"/>
                <w:sz w:val="22"/>
                <w:szCs w:val="22"/>
              </w:rPr>
              <w:t>профессиональные сообщества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2"/>
                <w:sz w:val="22"/>
                <w:szCs w:val="22"/>
              </w:rPr>
              <w:t>педагогов, сетевые объединения по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разным направлениям деятельности,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территориальные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предметные/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межпредметные</w:t>
            </w:r>
            <w:proofErr w:type="spellEnd"/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объединения, сетевые пары,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2"/>
                <w:sz w:val="22"/>
                <w:szCs w:val="22"/>
              </w:rPr>
              <w:t>межшкольные творческие группы,</w:t>
            </w:r>
          </w:p>
          <w:p w:rsidR="00057A29" w:rsidRDefault="00057A29">
            <w:pPr>
              <w:shd w:val="clear" w:color="auto" w:fill="FFFFFF"/>
              <w:ind w:right="67"/>
              <w:jc w:val="right"/>
            </w:pPr>
            <w:r>
              <w:rPr>
                <w:rFonts w:eastAsia="Times New Roman"/>
                <w:spacing w:val="-1"/>
                <w:sz w:val="22"/>
                <w:szCs w:val="22"/>
              </w:rPr>
              <w:t>межшкольные педагогические советы и</w:t>
            </w:r>
          </w:p>
          <w:p w:rsidR="00057A29" w:rsidRDefault="00057A2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>др.); - взаимодействие с «флагманами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образования», 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стажировочными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>,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инновационными площадками,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образовательными организациями,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имеющими опыт достижения</w:t>
            </w:r>
          </w:p>
          <w:p w:rsidR="00057A29" w:rsidRDefault="00057A29" w:rsidP="009968D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позитивных результатов в обучении и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</w:tr>
    </w:tbl>
    <w:p w:rsidR="005D50CB" w:rsidRDefault="005D50CB">
      <w:pPr>
        <w:sectPr w:rsidR="005D50CB">
          <w:pgSz w:w="16834" w:h="11909" w:orient="landscape"/>
          <w:pgMar w:top="543" w:right="490" w:bottom="360" w:left="490" w:header="720" w:footer="720" w:gutter="0"/>
          <w:cols w:space="60"/>
          <w:noEndnote/>
        </w:sectPr>
      </w:pPr>
    </w:p>
    <w:tbl>
      <w:tblPr>
        <w:tblW w:w="1585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2774"/>
        <w:gridCol w:w="2832"/>
        <w:gridCol w:w="3970"/>
        <w:gridCol w:w="4253"/>
        <w:gridCol w:w="1253"/>
      </w:tblGrid>
      <w:tr w:rsidR="00057A29" w:rsidTr="009968D9">
        <w:trPr>
          <w:trHeight w:val="155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воспитании обучающихся с ОВЗ, с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инвалидностью.</w:t>
            </w:r>
          </w:p>
          <w:p w:rsidR="00057A29" w:rsidRDefault="00057A29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  <w:spacing w:val="-3"/>
                <w:sz w:val="22"/>
                <w:szCs w:val="22"/>
              </w:rPr>
              <w:t>•</w:t>
            </w:r>
            <w:r>
              <w:rPr>
                <w:rFonts w:ascii="Arial" w:eastAsia="Times New Roman" w:hAnsi="Arial" w:cs="Arial"/>
                <w:spacing w:val="-3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pacing w:val="-3"/>
                <w:sz w:val="22"/>
                <w:szCs w:val="22"/>
              </w:rPr>
              <w:t>Создание банка методов, приемов,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технологий, обеспечивающих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успешность обучающихся с ОВЗ, с</w:t>
            </w:r>
          </w:p>
          <w:p w:rsidR="00057A29" w:rsidRDefault="00057A29" w:rsidP="009968D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инвалидностью.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</w:tr>
      <w:tr w:rsidR="00057A29" w:rsidTr="009968D9">
        <w:trPr>
          <w:trHeight w:val="1277"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9968D9">
            <w:pPr>
              <w:shd w:val="clear" w:color="auto" w:fill="FFFFFF"/>
              <w:ind w:right="34"/>
              <w:jc w:val="right"/>
            </w:pPr>
            <w:r>
              <w:rPr>
                <w:sz w:val="22"/>
                <w:szCs w:val="22"/>
              </w:rPr>
              <w:t>6</w:t>
            </w:r>
            <w:r w:rsidR="00057A29">
              <w:rPr>
                <w:sz w:val="22"/>
                <w:szCs w:val="22"/>
              </w:rPr>
              <w:t>.</w:t>
            </w:r>
          </w:p>
          <w:p w:rsidR="00057A29" w:rsidRDefault="00057A29"/>
          <w:p w:rsidR="00057A29" w:rsidRDefault="00057A29" w:rsidP="009968D9"/>
        </w:tc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Наличие победителей и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призеров спортивных</w:t>
            </w:r>
          </w:p>
          <w:p w:rsidR="00057A29" w:rsidRDefault="00057A2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соревнований (в том числе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во Всероссийских</w:t>
            </w:r>
          </w:p>
          <w:p w:rsidR="00057A29" w:rsidRDefault="00057A29">
            <w:pPr>
              <w:shd w:val="clear" w:color="auto" w:fill="FFFFFF"/>
              <w:spacing w:line="254" w:lineRule="exact"/>
              <w:ind w:right="1157"/>
            </w:pPr>
            <w:r>
              <w:rPr>
                <w:rFonts w:eastAsia="Times New Roman"/>
                <w:sz w:val="22"/>
                <w:szCs w:val="22"/>
              </w:rPr>
              <w:t>спортивных соревнованиях</w:t>
            </w:r>
          </w:p>
          <w:p w:rsidR="00057A29" w:rsidRDefault="00057A29"/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школьников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Президентские состязания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и Всероссийских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спортивных играх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школьников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Президентские</w:t>
            </w:r>
          </w:p>
          <w:p w:rsidR="00057A29" w:rsidRDefault="00057A29" w:rsidP="009968D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спортивные игры)</w:t>
            </w:r>
          </w:p>
        </w:tc>
        <w:tc>
          <w:tcPr>
            <w:tcW w:w="2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Магистральное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направление «Здоровье»</w:t>
            </w:r>
          </w:p>
          <w:p w:rsidR="00057A29" w:rsidRDefault="00057A29"/>
          <w:p w:rsidR="00057A29" w:rsidRDefault="00057A29" w:rsidP="009968D9"/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Начальный этап становления системы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работы по популяризации спорта;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включенности массовой спортивной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деятельности в образовательную</w:t>
            </w:r>
          </w:p>
          <w:p w:rsidR="00057A29" w:rsidRDefault="00057A29" w:rsidP="009968D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программу.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  <w:spacing w:val="-2"/>
                <w:sz w:val="22"/>
                <w:szCs w:val="22"/>
              </w:rPr>
              <w:t>•</w:t>
            </w:r>
            <w:r>
              <w:rPr>
                <w:rFonts w:ascii="Arial" w:eastAsia="Times New Roman" w:hAnsi="Arial" w:cs="Arial"/>
                <w:spacing w:val="-2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pacing w:val="-2"/>
                <w:sz w:val="22"/>
                <w:szCs w:val="22"/>
              </w:rPr>
              <w:t>Развитие детско-взрослой событийной</w:t>
            </w:r>
          </w:p>
          <w:p w:rsidR="00057A29" w:rsidRDefault="00057A29" w:rsidP="009968D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общности.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постоянно</w:t>
            </w:r>
          </w:p>
        </w:tc>
      </w:tr>
      <w:tr w:rsidR="00057A29" w:rsidTr="009968D9">
        <w:trPr>
          <w:trHeight w:val="2025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/>
        </w:tc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 w:rsidP="009968D9">
            <w:pPr>
              <w:shd w:val="clear" w:color="auto" w:fill="FFFFFF"/>
            </w:pPr>
          </w:p>
        </w:tc>
        <w:tc>
          <w:tcPr>
            <w:tcW w:w="28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/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Недостаточность материально-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технической базы для призового фонда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при проведении массовых</w:t>
            </w:r>
          </w:p>
          <w:p w:rsidR="00057A29" w:rsidRDefault="00057A29">
            <w:pPr>
              <w:shd w:val="clear" w:color="auto" w:fill="FFFFFF"/>
              <w:ind w:left="5"/>
            </w:pPr>
            <w:r>
              <w:rPr>
                <w:rFonts w:eastAsia="Times New Roman"/>
                <w:sz w:val="22"/>
                <w:szCs w:val="22"/>
              </w:rPr>
              <w:t>физкультурно-спортивных</w:t>
            </w:r>
          </w:p>
          <w:p w:rsidR="00057A29" w:rsidRDefault="00057A29" w:rsidP="009968D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мероприятий.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  <w:spacing w:val="-3"/>
                <w:sz w:val="22"/>
                <w:szCs w:val="22"/>
              </w:rPr>
              <w:t>•</w:t>
            </w:r>
            <w:r>
              <w:rPr>
                <w:rFonts w:ascii="Arial" w:eastAsia="Times New Roman" w:hAnsi="Arial" w:cs="Arial"/>
                <w:spacing w:val="-3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Привлечение спонсоров, родительской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общественности, развитие платных</w:t>
            </w:r>
          </w:p>
          <w:p w:rsidR="00057A29" w:rsidRDefault="00057A29" w:rsidP="009968D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образовательных услуг.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постоянно</w:t>
            </w:r>
          </w:p>
        </w:tc>
      </w:tr>
      <w:tr w:rsidR="00057A29" w:rsidTr="009968D9">
        <w:trPr>
          <w:trHeight w:val="1540"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9968D9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7</w:t>
            </w:r>
            <w:r w:rsidR="00057A29">
              <w:rPr>
                <w:sz w:val="22"/>
                <w:szCs w:val="22"/>
              </w:rPr>
              <w:t>.</w:t>
            </w:r>
          </w:p>
          <w:p w:rsidR="00057A29" w:rsidRDefault="00057A29"/>
          <w:p w:rsidR="00057A29" w:rsidRDefault="00057A29" w:rsidP="009968D9"/>
        </w:tc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Доля обучающихся,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получивших знак отличия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Всероссийского</w:t>
            </w:r>
          </w:p>
          <w:p w:rsidR="00057A29" w:rsidRDefault="00057A2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2"/>
                <w:szCs w:val="22"/>
              </w:rPr>
              <w:t>физкультурно-спортивного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3"/>
                <w:sz w:val="22"/>
                <w:szCs w:val="22"/>
              </w:rPr>
              <w:t>комплекса Готов к труду и</w:t>
            </w:r>
          </w:p>
          <w:p w:rsidR="00057A29" w:rsidRDefault="00057A29">
            <w:pPr>
              <w:shd w:val="clear" w:color="auto" w:fill="FFFFFF"/>
              <w:spacing w:line="250" w:lineRule="exact"/>
              <w:ind w:right="302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обороне (далее ‒ ВФСК </w:t>
            </w:r>
            <w:r>
              <w:rPr>
                <w:rFonts w:eastAsia="Times New Roman"/>
                <w:spacing w:val="-1"/>
                <w:sz w:val="22"/>
                <w:szCs w:val="22"/>
              </w:rPr>
              <w:t>ГТО) в установленном</w:t>
            </w:r>
          </w:p>
          <w:p w:rsidR="00057A29" w:rsidRDefault="00057A29"/>
          <w:p w:rsidR="00057A29" w:rsidRDefault="00057A2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порядке, соответствующий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его возрастной категории</w:t>
            </w:r>
          </w:p>
          <w:p w:rsidR="00057A29" w:rsidRDefault="00057A29" w:rsidP="009968D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на 1 сентября отчетного</w:t>
            </w:r>
          </w:p>
        </w:tc>
        <w:tc>
          <w:tcPr>
            <w:tcW w:w="2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Магистральное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направление «Здоровье»</w:t>
            </w:r>
          </w:p>
          <w:p w:rsidR="00057A29" w:rsidRDefault="00057A29"/>
          <w:p w:rsidR="00057A29" w:rsidRDefault="00057A29" w:rsidP="009968D9"/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Недостаточная работа по привлечению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обучающихся к участию во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Всероссийском физкультурно-</w:t>
            </w:r>
          </w:p>
          <w:p w:rsidR="00057A29" w:rsidRDefault="00057A2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спортивном комплексе «Готов к труду и</w:t>
            </w:r>
          </w:p>
          <w:p w:rsidR="00057A29" w:rsidRDefault="00057A29" w:rsidP="009968D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обороне».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  <w:sz w:val="22"/>
                <w:szCs w:val="22"/>
              </w:rPr>
              <w:t>•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z w:val="22"/>
                <w:szCs w:val="22"/>
              </w:rPr>
              <w:t>Разработка системы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3"/>
                <w:sz w:val="22"/>
                <w:szCs w:val="22"/>
              </w:rPr>
              <w:t>мотивирования/стимулирования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обучающихся к участию во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Всероссийском физкультурно-</w:t>
            </w:r>
          </w:p>
          <w:p w:rsidR="00057A29" w:rsidRDefault="00057A29">
            <w:pPr>
              <w:shd w:val="clear" w:color="auto" w:fill="FFFFFF"/>
              <w:ind w:right="62"/>
              <w:jc w:val="right"/>
            </w:pPr>
            <w:r>
              <w:rPr>
                <w:rFonts w:eastAsia="Times New Roman"/>
                <w:spacing w:val="-3"/>
                <w:sz w:val="22"/>
                <w:szCs w:val="22"/>
              </w:rPr>
              <w:t>спортивном комплексе «Готов к труду и</w:t>
            </w:r>
          </w:p>
          <w:p w:rsidR="00057A29" w:rsidRDefault="00057A29" w:rsidP="009968D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обороне».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jc w:val="center"/>
            </w:pPr>
            <w:r>
              <w:rPr>
                <w:spacing w:val="-4"/>
                <w:sz w:val="22"/>
                <w:szCs w:val="22"/>
              </w:rPr>
              <w:t>2024-2025</w:t>
            </w:r>
          </w:p>
          <w:p w:rsidR="00057A29" w:rsidRDefault="00057A2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>учебный</w:t>
            </w:r>
          </w:p>
          <w:p w:rsidR="00057A29" w:rsidRDefault="00057A29" w:rsidP="009968D9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год</w:t>
            </w:r>
          </w:p>
        </w:tc>
      </w:tr>
      <w:tr w:rsidR="00057A29" w:rsidTr="009968D9">
        <w:trPr>
          <w:trHeight w:hRule="exact" w:val="274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/>
        </w:tc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 w:rsidP="009968D9">
            <w:pPr>
              <w:shd w:val="clear" w:color="auto" w:fill="FFFFFF"/>
            </w:pPr>
          </w:p>
        </w:tc>
        <w:tc>
          <w:tcPr>
            <w:tcW w:w="28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/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3"/>
                <w:sz w:val="22"/>
                <w:szCs w:val="22"/>
              </w:rPr>
              <w:t>Недостаточное информирование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pacing w:val="-2"/>
                <w:sz w:val="22"/>
                <w:szCs w:val="22"/>
              </w:rPr>
              <w:t>•</w:t>
            </w:r>
            <w:r>
              <w:rPr>
                <w:rFonts w:ascii="Arial" w:eastAsia="Times New Roman" w:hAnsi="Arial" w:cs="Arial"/>
                <w:spacing w:val="-2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Проведение просветительской работы 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постоянно</w:t>
            </w:r>
          </w:p>
        </w:tc>
      </w:tr>
      <w:tr w:rsidR="00057A29" w:rsidTr="009968D9">
        <w:trPr>
          <w:trHeight w:hRule="exact" w:val="259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 w:rsidP="009968D9">
            <w:pPr>
              <w:shd w:val="clear" w:color="auto" w:fill="FFFFFF"/>
            </w:pPr>
          </w:p>
        </w:tc>
        <w:tc>
          <w:tcPr>
            <w:tcW w:w="28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обучающихся об участии во</w:t>
            </w: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порядке участия во Всероссийском</w:t>
            </w:r>
          </w:p>
        </w:tc>
        <w:tc>
          <w:tcPr>
            <w:tcW w:w="1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</w:tr>
      <w:tr w:rsidR="00057A29" w:rsidTr="009968D9">
        <w:trPr>
          <w:trHeight w:hRule="exact" w:val="254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 w:rsidP="009968D9">
            <w:pPr>
              <w:shd w:val="clear" w:color="auto" w:fill="FFFFFF"/>
            </w:pPr>
          </w:p>
        </w:tc>
        <w:tc>
          <w:tcPr>
            <w:tcW w:w="28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Всероссийском физкультурно-</w:t>
            </w: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2"/>
                <w:sz w:val="22"/>
                <w:szCs w:val="22"/>
              </w:rPr>
              <w:t>физкультурно-спортивном комплексе</w:t>
            </w:r>
          </w:p>
        </w:tc>
        <w:tc>
          <w:tcPr>
            <w:tcW w:w="1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</w:tr>
      <w:tr w:rsidR="00057A29" w:rsidTr="009968D9">
        <w:trPr>
          <w:trHeight w:hRule="exact" w:val="259"/>
        </w:trPr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27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2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спортивном комплексе «Готов к труду и</w:t>
            </w: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«Готов к труду и обороне» и</w:t>
            </w:r>
          </w:p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</w:tr>
    </w:tbl>
    <w:p w:rsidR="005D50CB" w:rsidRDefault="005D50CB">
      <w:pPr>
        <w:sectPr w:rsidR="005D50CB">
          <w:pgSz w:w="16834" w:h="11909" w:orient="landscape"/>
          <w:pgMar w:top="423" w:right="490" w:bottom="360" w:left="490" w:header="720" w:footer="720" w:gutter="0"/>
          <w:cols w:space="60"/>
          <w:noEndnote/>
        </w:sectPr>
      </w:pPr>
    </w:p>
    <w:tbl>
      <w:tblPr>
        <w:tblW w:w="1585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2774"/>
        <w:gridCol w:w="2832"/>
        <w:gridCol w:w="3970"/>
        <w:gridCol w:w="4253"/>
        <w:gridCol w:w="1253"/>
      </w:tblGrid>
      <w:tr w:rsidR="005D50CB" w:rsidTr="00057A29">
        <w:trPr>
          <w:trHeight w:hRule="exact" w:val="128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года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обороне». Отсутствие</w:t>
            </w:r>
          </w:p>
          <w:p w:rsidR="005D50CB" w:rsidRDefault="006B7375">
            <w:pPr>
              <w:shd w:val="clear" w:color="auto" w:fill="FFFFFF"/>
              <w:spacing w:line="250" w:lineRule="exact"/>
              <w:ind w:right="101"/>
            </w:pPr>
            <w:r>
              <w:rPr>
                <w:rFonts w:eastAsia="Times New Roman"/>
                <w:spacing w:val="-1"/>
                <w:sz w:val="22"/>
                <w:szCs w:val="22"/>
              </w:rPr>
              <w:t>соответствующих знаний о правилах и порядке проведения процедуры сдачи Всероссийского физкультурно-</w:t>
            </w:r>
            <w:r>
              <w:rPr>
                <w:rFonts w:eastAsia="Times New Roman"/>
                <w:sz w:val="22"/>
                <w:szCs w:val="22"/>
              </w:rPr>
              <w:t>спортивного комплекса ГТО.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spacing w:line="250" w:lineRule="exact"/>
              <w:ind w:left="226" w:right="1128"/>
            </w:pPr>
            <w:r>
              <w:rPr>
                <w:rFonts w:eastAsia="Times New Roman"/>
                <w:sz w:val="22"/>
                <w:szCs w:val="22"/>
              </w:rPr>
              <w:t>преимуществах обладателей удостоверений ГТО.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</w:tr>
      <w:tr w:rsidR="00057A29" w:rsidTr="009968D9">
        <w:trPr>
          <w:trHeight w:val="513"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9968D9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8</w:t>
            </w:r>
            <w:r w:rsidR="00057A29">
              <w:rPr>
                <w:sz w:val="22"/>
                <w:szCs w:val="22"/>
              </w:rPr>
              <w:t>.</w:t>
            </w:r>
          </w:p>
          <w:p w:rsidR="00057A29" w:rsidRDefault="00057A29"/>
          <w:p w:rsidR="00057A29" w:rsidRDefault="00057A29"/>
          <w:p w:rsidR="00057A29" w:rsidRDefault="00057A29"/>
          <w:p w:rsidR="00057A29" w:rsidRDefault="00057A29" w:rsidP="009968D9"/>
        </w:tc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Реализация</w:t>
            </w:r>
          </w:p>
          <w:p w:rsidR="00057A29" w:rsidRDefault="00057A29">
            <w:pPr>
              <w:shd w:val="clear" w:color="auto" w:fill="FFFFFF"/>
              <w:spacing w:line="254" w:lineRule="exact"/>
              <w:ind w:right="461"/>
            </w:pPr>
            <w:r>
              <w:rPr>
                <w:rFonts w:eastAsia="Times New Roman"/>
                <w:sz w:val="22"/>
                <w:szCs w:val="22"/>
              </w:rPr>
              <w:t xml:space="preserve">дополнительных </w:t>
            </w:r>
            <w:r>
              <w:rPr>
                <w:rFonts w:eastAsia="Times New Roman"/>
                <w:spacing w:val="-2"/>
                <w:sz w:val="22"/>
                <w:szCs w:val="22"/>
              </w:rPr>
              <w:t>общеобразовательных</w:t>
            </w:r>
          </w:p>
          <w:p w:rsidR="00057A29" w:rsidRDefault="00057A29"/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программ</w:t>
            </w:r>
          </w:p>
          <w:p w:rsidR="00057A29" w:rsidRDefault="00057A29"/>
          <w:p w:rsidR="00057A29" w:rsidRDefault="00057A29"/>
          <w:p w:rsidR="00057A29" w:rsidRDefault="00057A29" w:rsidP="009968D9"/>
        </w:tc>
        <w:tc>
          <w:tcPr>
            <w:tcW w:w="2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Магистральное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3"/>
                <w:sz w:val="22"/>
                <w:szCs w:val="22"/>
              </w:rPr>
              <w:t>направление «Творчество»</w:t>
            </w:r>
          </w:p>
          <w:p w:rsidR="00057A29" w:rsidRDefault="00057A29"/>
          <w:p w:rsidR="00057A29" w:rsidRDefault="00057A29"/>
          <w:p w:rsidR="00057A29" w:rsidRDefault="00057A29"/>
          <w:p w:rsidR="00057A29" w:rsidRDefault="00057A29" w:rsidP="009968D9"/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Отсутствие структурного</w:t>
            </w:r>
          </w:p>
          <w:p w:rsidR="00057A29" w:rsidRDefault="00057A29" w:rsidP="009968D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подразделения ДОД.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  <w:sz w:val="22"/>
                <w:szCs w:val="22"/>
              </w:rPr>
              <w:t>•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z w:val="22"/>
                <w:szCs w:val="22"/>
              </w:rPr>
              <w:t>Открытие ОДОД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сентябрь</w:t>
            </w:r>
          </w:p>
          <w:p w:rsidR="00057A29" w:rsidRDefault="00057A29" w:rsidP="009968D9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</w:tr>
      <w:tr w:rsidR="00057A29" w:rsidTr="009968D9">
        <w:trPr>
          <w:trHeight w:hRule="exact" w:val="278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 w:rsidP="009968D9"/>
        </w:tc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 w:rsidP="009968D9"/>
        </w:tc>
        <w:tc>
          <w:tcPr>
            <w:tcW w:w="28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 w:rsidP="009968D9"/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Кадровый дефицит специалистов по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ind w:left="24"/>
            </w:pPr>
            <w:r>
              <w:rPr>
                <w:rFonts w:eastAsia="Times New Roman"/>
                <w:spacing w:val="-2"/>
                <w:sz w:val="22"/>
                <w:szCs w:val="22"/>
              </w:rPr>
              <w:t>Организация обучения педагогических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>январь –</w:t>
            </w:r>
          </w:p>
        </w:tc>
      </w:tr>
      <w:tr w:rsidR="00057A29" w:rsidTr="009968D9">
        <w:trPr>
          <w:trHeight w:hRule="exact" w:val="1282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 w:rsidP="009968D9"/>
        </w:tc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 w:rsidP="009968D9"/>
        </w:tc>
        <w:tc>
          <w:tcPr>
            <w:tcW w:w="28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 w:rsidP="009968D9"/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дополнительному образованию детей.</w:t>
            </w: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spacing w:line="254" w:lineRule="exact"/>
              <w:ind w:left="24" w:right="245" w:firstLine="202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работников, профессиональной </w:t>
            </w:r>
            <w:r>
              <w:rPr>
                <w:rFonts w:eastAsia="Times New Roman"/>
                <w:sz w:val="22"/>
                <w:szCs w:val="22"/>
              </w:rPr>
              <w:t xml:space="preserve">переподготовки кадров. </w:t>
            </w:r>
            <w:r>
              <w:rPr>
                <w:rFonts w:ascii="Arial" w:eastAsia="Times New Roman" w:hAnsi="Arial"/>
                <w:sz w:val="22"/>
                <w:szCs w:val="22"/>
              </w:rPr>
              <w:t>•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z w:val="22"/>
                <w:szCs w:val="22"/>
              </w:rPr>
              <w:t>Организация методического</w:t>
            </w:r>
          </w:p>
          <w:p w:rsidR="00057A29" w:rsidRDefault="00057A29">
            <w:pPr>
              <w:shd w:val="clear" w:color="auto" w:fill="FFFFFF"/>
              <w:spacing w:line="254" w:lineRule="exact"/>
              <w:ind w:left="24" w:right="245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сопровождения реализации программ </w:t>
            </w:r>
            <w:r>
              <w:rPr>
                <w:rFonts w:eastAsia="Times New Roman"/>
                <w:sz w:val="22"/>
                <w:szCs w:val="22"/>
              </w:rPr>
              <w:t>дополнительного образования.</w:t>
            </w:r>
          </w:p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spacing w:line="254" w:lineRule="exact"/>
              <w:ind w:left="226" w:right="197"/>
            </w:pPr>
            <w:r>
              <w:rPr>
                <w:rFonts w:eastAsia="Times New Roman"/>
                <w:sz w:val="22"/>
                <w:szCs w:val="22"/>
              </w:rPr>
              <w:t>август 2024</w:t>
            </w:r>
          </w:p>
        </w:tc>
      </w:tr>
      <w:tr w:rsidR="00057A29" w:rsidTr="009968D9">
        <w:trPr>
          <w:trHeight w:val="1546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 w:rsidP="009968D9"/>
        </w:tc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 w:rsidP="009968D9"/>
        </w:tc>
        <w:tc>
          <w:tcPr>
            <w:tcW w:w="28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 w:rsidP="009968D9"/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Отсутствие изучения образовательных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потребностей и индивидуальных</w:t>
            </w:r>
          </w:p>
          <w:p w:rsidR="00057A29" w:rsidRDefault="00057A2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>возможностей обучающихся, интересов</w:t>
            </w:r>
          </w:p>
          <w:p w:rsidR="00057A29" w:rsidRDefault="00057A29" w:rsidP="009968D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семьи и общества.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ind w:left="24"/>
            </w:pPr>
            <w:r>
              <w:rPr>
                <w:rFonts w:eastAsia="Times New Roman"/>
                <w:sz w:val="22"/>
                <w:szCs w:val="22"/>
              </w:rPr>
              <w:t>Проведение мониторинга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2"/>
                <w:sz w:val="22"/>
                <w:szCs w:val="22"/>
              </w:rPr>
              <w:t>образовательных потребностей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обучающихся в обучении по</w:t>
            </w:r>
          </w:p>
          <w:p w:rsidR="00057A29" w:rsidRDefault="00057A29" w:rsidP="009968D9">
            <w:pPr>
              <w:shd w:val="clear" w:color="auto" w:fill="FFFFFF"/>
              <w:spacing w:line="250" w:lineRule="exact"/>
              <w:ind w:left="226" w:right="547"/>
            </w:pPr>
            <w:r>
              <w:rPr>
                <w:rFonts w:eastAsia="Times New Roman"/>
                <w:sz w:val="22"/>
                <w:szCs w:val="22"/>
              </w:rPr>
              <w:t xml:space="preserve">программам дополнительного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образования, в том числе кружков, </w:t>
            </w:r>
            <w:r>
              <w:rPr>
                <w:rFonts w:eastAsia="Times New Roman"/>
                <w:sz w:val="22"/>
                <w:szCs w:val="22"/>
              </w:rPr>
              <w:t>секций и др.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декабрь</w:t>
            </w:r>
          </w:p>
          <w:p w:rsidR="00057A29" w:rsidRDefault="00057A29" w:rsidP="009968D9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</w:tr>
      <w:tr w:rsidR="00057A29" w:rsidTr="009968D9">
        <w:trPr>
          <w:trHeight w:val="5371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/>
        </w:tc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/>
        </w:tc>
        <w:tc>
          <w:tcPr>
            <w:tcW w:w="28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/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Отсутствие достаточного количества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программ дополнительного</w:t>
            </w:r>
          </w:p>
          <w:p w:rsidR="00057A29" w:rsidRDefault="00057A29" w:rsidP="009968D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образования по всем направленностям.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  <w:sz w:val="22"/>
                <w:szCs w:val="22"/>
              </w:rPr>
              <w:t>•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z w:val="22"/>
                <w:szCs w:val="22"/>
              </w:rPr>
              <w:t>Анализ дополнительных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2"/>
                <w:sz w:val="22"/>
                <w:szCs w:val="22"/>
              </w:rPr>
              <w:t>образовательных программы на</w:t>
            </w:r>
          </w:p>
          <w:p w:rsidR="00057A29" w:rsidRDefault="00057A29">
            <w:pPr>
              <w:shd w:val="clear" w:color="auto" w:fill="FFFFFF"/>
              <w:spacing w:line="254" w:lineRule="exact"/>
              <w:ind w:left="24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предмет качества их содержания, соответствия интересам и потребностям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обучающихся и их родителей (законных </w:t>
            </w:r>
            <w:r>
              <w:rPr>
                <w:rFonts w:eastAsia="Times New Roman"/>
                <w:sz w:val="22"/>
                <w:szCs w:val="22"/>
              </w:rPr>
              <w:t>представителей).</w:t>
            </w:r>
          </w:p>
          <w:p w:rsidR="00057A29" w:rsidRDefault="00057A29">
            <w:pPr>
              <w:shd w:val="clear" w:color="auto" w:fill="FFFFFF"/>
              <w:tabs>
                <w:tab w:val="left" w:pos="341"/>
              </w:tabs>
              <w:spacing w:line="254" w:lineRule="exact"/>
              <w:ind w:left="226" w:hanging="202"/>
            </w:pPr>
            <w:r>
              <w:rPr>
                <w:rFonts w:ascii="Arial" w:eastAsia="Times New Roman" w:hAnsi="Arial"/>
                <w:sz w:val="22"/>
                <w:szCs w:val="22"/>
              </w:rPr>
              <w:t>•</w:t>
            </w:r>
            <w:r>
              <w:rPr>
                <w:rFonts w:eastAsia="Times New Roman"/>
                <w:sz w:val="22"/>
                <w:szCs w:val="22"/>
              </w:rPr>
              <w:tab/>
            </w:r>
            <w:r>
              <w:rPr>
                <w:rFonts w:eastAsia="Times New Roman"/>
                <w:spacing w:val="-1"/>
                <w:sz w:val="22"/>
                <w:szCs w:val="22"/>
              </w:rPr>
              <w:t>Разработка программ дополнительного</w:t>
            </w:r>
            <w:r>
              <w:rPr>
                <w:rFonts w:eastAsia="Times New Roman"/>
                <w:spacing w:val="-1"/>
                <w:sz w:val="22"/>
                <w:szCs w:val="22"/>
              </w:rPr>
              <w:br/>
              <w:t>образования разных направленностей с</w:t>
            </w:r>
            <w:r>
              <w:rPr>
                <w:rFonts w:eastAsia="Times New Roman"/>
                <w:spacing w:val="-1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учетом целей и задач</w:t>
            </w:r>
          </w:p>
          <w:p w:rsidR="00057A29" w:rsidRDefault="00057A29">
            <w:pPr>
              <w:shd w:val="clear" w:color="auto" w:fill="FFFFFF"/>
              <w:spacing w:line="254" w:lineRule="exact"/>
              <w:ind w:left="24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общеобразовательной организации, </w:t>
            </w:r>
            <w:r>
              <w:rPr>
                <w:rFonts w:eastAsia="Times New Roman"/>
                <w:sz w:val="22"/>
                <w:szCs w:val="22"/>
              </w:rPr>
              <w:t xml:space="preserve">интересов и потребностей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обучающихся и индивидуальных </w:t>
            </w:r>
            <w:r>
              <w:rPr>
                <w:rFonts w:eastAsia="Times New Roman"/>
                <w:sz w:val="22"/>
                <w:szCs w:val="22"/>
              </w:rPr>
              <w:t>возможностей (повышение вариативности дополнительного образования детей).</w:t>
            </w:r>
          </w:p>
          <w:p w:rsidR="00057A29" w:rsidRDefault="00057A29" w:rsidP="009968D9">
            <w:pPr>
              <w:shd w:val="clear" w:color="auto" w:fill="FFFFFF"/>
              <w:tabs>
                <w:tab w:val="left" w:pos="341"/>
              </w:tabs>
              <w:spacing w:line="254" w:lineRule="exact"/>
              <w:ind w:left="226" w:hanging="202"/>
            </w:pPr>
            <w:r>
              <w:rPr>
                <w:rFonts w:ascii="Arial" w:eastAsia="Times New Roman" w:hAnsi="Arial"/>
                <w:sz w:val="22"/>
                <w:szCs w:val="22"/>
              </w:rPr>
              <w:t>•</w:t>
            </w:r>
            <w:r>
              <w:rPr>
                <w:rFonts w:eastAsia="Times New Roman"/>
                <w:sz w:val="22"/>
                <w:szCs w:val="22"/>
              </w:rPr>
              <w:tab/>
              <w:t>Обеспечение равного доступа к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1"/>
                <w:sz w:val="22"/>
                <w:szCs w:val="22"/>
              </w:rPr>
              <w:t>дополнительным общеобразовательным</w:t>
            </w:r>
            <w:r>
              <w:rPr>
                <w:rFonts w:eastAsia="Times New Roman"/>
                <w:spacing w:val="-1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программам для различных категорий</w:t>
            </w:r>
            <w:r>
              <w:rPr>
                <w:rFonts w:eastAsia="Times New Roman"/>
                <w:sz w:val="22"/>
                <w:szCs w:val="22"/>
              </w:rPr>
              <w:br/>
              <w:t>детей в соответствии с их</w:t>
            </w:r>
            <w:r>
              <w:rPr>
                <w:rFonts w:eastAsia="Times New Roman"/>
                <w:sz w:val="22"/>
                <w:szCs w:val="22"/>
              </w:rPr>
              <w:br/>
              <w:t>образовательными потребностями и</w:t>
            </w:r>
            <w:r>
              <w:rPr>
                <w:rFonts w:eastAsia="Times New Roman"/>
                <w:sz w:val="22"/>
                <w:szCs w:val="22"/>
              </w:rPr>
              <w:br/>
              <w:t>индивидуальными возможностями.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январь-</w:t>
            </w:r>
          </w:p>
          <w:p w:rsidR="00057A29" w:rsidRDefault="00057A29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май</w:t>
            </w:r>
          </w:p>
          <w:p w:rsidR="00057A29" w:rsidRDefault="00057A29" w:rsidP="009968D9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</w:tr>
    </w:tbl>
    <w:p w:rsidR="005D50CB" w:rsidRDefault="005D50CB">
      <w:pPr>
        <w:sectPr w:rsidR="005D50CB">
          <w:pgSz w:w="16834" w:h="11909" w:orient="landscape"/>
          <w:pgMar w:top="818" w:right="490" w:bottom="360" w:left="490" w:header="720" w:footer="720" w:gutter="0"/>
          <w:cols w:space="60"/>
          <w:noEndnote/>
        </w:sectPr>
      </w:pPr>
    </w:p>
    <w:tbl>
      <w:tblPr>
        <w:tblW w:w="1585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2774"/>
        <w:gridCol w:w="2832"/>
        <w:gridCol w:w="3970"/>
        <w:gridCol w:w="4253"/>
        <w:gridCol w:w="1253"/>
      </w:tblGrid>
      <w:tr w:rsidR="00057A29" w:rsidTr="009968D9">
        <w:trPr>
          <w:trHeight w:hRule="exact" w:val="283"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9968D9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lastRenderedPageBreak/>
              <w:t>9</w:t>
            </w:r>
            <w:r w:rsidR="00057A29">
              <w:rPr>
                <w:sz w:val="22"/>
                <w:szCs w:val="22"/>
              </w:rPr>
              <w:t>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Функционирование</w:t>
            </w:r>
          </w:p>
        </w:tc>
        <w:tc>
          <w:tcPr>
            <w:tcW w:w="2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Магистральное</w:t>
            </w:r>
          </w:p>
          <w:p w:rsidR="00057A29" w:rsidRDefault="00057A29" w:rsidP="009968D9">
            <w:pPr>
              <w:shd w:val="clear" w:color="auto" w:fill="FFFFFF"/>
            </w:pPr>
            <w:r>
              <w:rPr>
                <w:rFonts w:eastAsia="Times New Roman"/>
                <w:spacing w:val="-3"/>
                <w:sz w:val="22"/>
                <w:szCs w:val="22"/>
              </w:rPr>
              <w:t>направление «Творчество»</w:t>
            </w:r>
          </w:p>
        </w:tc>
        <w:tc>
          <w:tcPr>
            <w:tcW w:w="39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Несбалансированность системы</w:t>
            </w:r>
          </w:p>
          <w:p w:rsidR="00057A29" w:rsidRDefault="00057A29" w:rsidP="009968D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внеурочной деятельности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ind w:left="24"/>
            </w:pPr>
            <w:r>
              <w:rPr>
                <w:rFonts w:eastAsia="Times New Roman"/>
                <w:spacing w:val="-3"/>
                <w:sz w:val="22"/>
                <w:szCs w:val="22"/>
              </w:rPr>
              <w:t>Разработка/корректировка план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внеурочной деятельности на основе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методических рекомендаций</w:t>
            </w:r>
          </w:p>
          <w:p w:rsidR="00057A29" w:rsidRDefault="00057A29">
            <w:pPr>
              <w:shd w:val="clear" w:color="auto" w:fill="FFFFFF"/>
              <w:ind w:left="226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Минпросвещения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России.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Перераспределение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2"/>
                <w:sz w:val="22"/>
                <w:szCs w:val="22"/>
              </w:rPr>
              <w:t>кружков/студий/секций между ВД и</w:t>
            </w:r>
          </w:p>
          <w:p w:rsidR="00057A29" w:rsidRDefault="00057A29" w:rsidP="009968D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ОДОД.</w:t>
            </w:r>
          </w:p>
        </w:tc>
        <w:tc>
          <w:tcPr>
            <w:tcW w:w="1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август</w:t>
            </w:r>
          </w:p>
          <w:p w:rsidR="00057A29" w:rsidRDefault="00057A29" w:rsidP="009968D9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</w:tr>
      <w:tr w:rsidR="00057A29" w:rsidTr="009968D9">
        <w:trPr>
          <w:trHeight w:hRule="exact" w:val="250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3"/>
                <w:sz w:val="22"/>
                <w:szCs w:val="22"/>
              </w:rPr>
              <w:t>школьных творческих</w:t>
            </w:r>
          </w:p>
        </w:tc>
        <w:tc>
          <w:tcPr>
            <w:tcW w:w="28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39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 w:rsidP="009968D9">
            <w:pPr>
              <w:shd w:val="clear" w:color="auto" w:fill="FFFFFF"/>
              <w:ind w:left="226"/>
            </w:pPr>
          </w:p>
        </w:tc>
        <w:tc>
          <w:tcPr>
            <w:tcW w:w="1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jc w:val="center"/>
            </w:pPr>
          </w:p>
        </w:tc>
      </w:tr>
      <w:tr w:rsidR="00057A29" w:rsidTr="009968D9">
        <w:trPr>
          <w:trHeight w:hRule="exact" w:val="259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3"/>
                <w:sz w:val="22"/>
                <w:szCs w:val="22"/>
              </w:rPr>
              <w:t>объединений (школьный</w:t>
            </w:r>
          </w:p>
        </w:tc>
        <w:tc>
          <w:tcPr>
            <w:tcW w:w="28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39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 w:rsidP="009968D9">
            <w:pPr>
              <w:shd w:val="clear" w:color="auto" w:fill="FFFFFF"/>
              <w:ind w:left="226"/>
            </w:pPr>
          </w:p>
        </w:tc>
        <w:tc>
          <w:tcPr>
            <w:tcW w:w="1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</w:tr>
      <w:tr w:rsidR="00057A29" w:rsidTr="009968D9">
        <w:trPr>
          <w:trHeight w:hRule="exact" w:val="250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3"/>
                <w:sz w:val="22"/>
                <w:szCs w:val="22"/>
              </w:rPr>
              <w:t>театр, школьный музей,</w:t>
            </w:r>
          </w:p>
        </w:tc>
        <w:tc>
          <w:tcPr>
            <w:tcW w:w="28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39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 w:rsidP="009968D9">
            <w:pPr>
              <w:shd w:val="clear" w:color="auto" w:fill="FFFFFF"/>
              <w:ind w:left="226"/>
            </w:pPr>
          </w:p>
        </w:tc>
        <w:tc>
          <w:tcPr>
            <w:tcW w:w="1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</w:tr>
      <w:tr w:rsidR="00057A29" w:rsidTr="009968D9">
        <w:trPr>
          <w:trHeight w:hRule="exact" w:val="254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школьный музыкальный</w:t>
            </w:r>
          </w:p>
        </w:tc>
        <w:tc>
          <w:tcPr>
            <w:tcW w:w="28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39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 w:rsidP="009968D9">
            <w:pPr>
              <w:shd w:val="clear" w:color="auto" w:fill="FFFFFF"/>
              <w:ind w:left="226"/>
            </w:pPr>
          </w:p>
        </w:tc>
        <w:tc>
          <w:tcPr>
            <w:tcW w:w="1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</w:tr>
      <w:tr w:rsidR="00057A29" w:rsidTr="009968D9">
        <w:trPr>
          <w:trHeight w:hRule="exact" w:val="250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3"/>
                <w:sz w:val="22"/>
                <w:szCs w:val="22"/>
              </w:rPr>
              <w:t>коллектив, школьный</w:t>
            </w:r>
          </w:p>
        </w:tc>
        <w:tc>
          <w:tcPr>
            <w:tcW w:w="28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39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 w:rsidP="009968D9">
            <w:pPr>
              <w:shd w:val="clear" w:color="auto" w:fill="FFFFFF"/>
              <w:ind w:left="226"/>
            </w:pPr>
          </w:p>
        </w:tc>
        <w:tc>
          <w:tcPr>
            <w:tcW w:w="1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</w:tr>
      <w:tr w:rsidR="00057A29" w:rsidTr="009968D9">
        <w:trPr>
          <w:trHeight w:hRule="exact" w:val="250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медиацентр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(телевидение,</w:t>
            </w:r>
          </w:p>
        </w:tc>
        <w:tc>
          <w:tcPr>
            <w:tcW w:w="28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39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ind w:left="226"/>
            </w:pPr>
          </w:p>
        </w:tc>
        <w:tc>
          <w:tcPr>
            <w:tcW w:w="1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</w:tr>
      <w:tr w:rsidR="00057A29" w:rsidTr="009968D9">
        <w:trPr>
          <w:trHeight w:hRule="exact" w:val="250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газета, журнал) и</w:t>
            </w:r>
          </w:p>
        </w:tc>
        <w:tc>
          <w:tcPr>
            <w:tcW w:w="28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39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1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</w:tr>
      <w:tr w:rsidR="00057A29" w:rsidTr="009968D9">
        <w:trPr>
          <w:trHeight w:hRule="exact" w:val="254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др.)(критический</w:t>
            </w:r>
          </w:p>
        </w:tc>
        <w:tc>
          <w:tcPr>
            <w:tcW w:w="28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39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1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</w:tr>
      <w:tr w:rsidR="00057A29" w:rsidTr="009968D9">
        <w:trPr>
          <w:trHeight w:hRule="exact" w:val="245"/>
        </w:trPr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показатель)</w:t>
            </w:r>
          </w:p>
        </w:tc>
        <w:tc>
          <w:tcPr>
            <w:tcW w:w="2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39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  <w:tc>
          <w:tcPr>
            <w:tcW w:w="1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</w:p>
        </w:tc>
      </w:tr>
      <w:tr w:rsidR="00057A29" w:rsidTr="009968D9">
        <w:trPr>
          <w:trHeight w:val="179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 w:rsidP="009968D9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</w:t>
            </w:r>
            <w:r w:rsidR="009968D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Взаимодействие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образовательной</w:t>
            </w:r>
          </w:p>
          <w:p w:rsidR="00057A29" w:rsidRDefault="00057A2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организации и родителей в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процессе реализации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рабочей программы</w:t>
            </w:r>
          </w:p>
          <w:p w:rsidR="00057A29" w:rsidRDefault="00057A29" w:rsidP="009968D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воспитания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Магистральное</w:t>
            </w:r>
          </w:p>
          <w:p w:rsidR="00057A29" w:rsidRDefault="00057A29" w:rsidP="009968D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направление «Воспитание»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Не в полной мере используется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воспитательный потенциал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взаимодействия с родителями</w:t>
            </w:r>
          </w:p>
          <w:p w:rsidR="00057A29" w:rsidRDefault="00057A29">
            <w:pPr>
              <w:shd w:val="clear" w:color="auto" w:fill="FFFFFF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законными представителями)</w:t>
            </w:r>
          </w:p>
          <w:p w:rsidR="00057A29" w:rsidRDefault="00057A2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обучающихся в процессе реализации</w:t>
            </w:r>
          </w:p>
          <w:p w:rsidR="00057A29" w:rsidRDefault="00057A29" w:rsidP="009968D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рабочей программы воспитания.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  <w:spacing w:val="-2"/>
                <w:sz w:val="22"/>
                <w:szCs w:val="22"/>
              </w:rPr>
              <w:t>•</w:t>
            </w:r>
            <w:r>
              <w:rPr>
                <w:rFonts w:ascii="Arial" w:eastAsia="Times New Roman" w:hAnsi="Arial" w:cs="Arial"/>
                <w:spacing w:val="-2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pacing w:val="-2"/>
                <w:sz w:val="22"/>
                <w:szCs w:val="22"/>
              </w:rPr>
              <w:t>Развитие деятельности семейных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клубов, родительских гостиных,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предоставляющих родителям,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2"/>
                <w:sz w:val="22"/>
                <w:szCs w:val="22"/>
              </w:rPr>
              <w:t>педагогам и обучающимся площадку</w:t>
            </w:r>
          </w:p>
          <w:p w:rsidR="00057A29" w:rsidRDefault="00057A29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для совместного досуга и общения, с</w:t>
            </w:r>
          </w:p>
          <w:p w:rsidR="00057A29" w:rsidRDefault="00057A29" w:rsidP="009968D9">
            <w:pPr>
              <w:shd w:val="clear" w:color="auto" w:fill="FFFFFF"/>
              <w:spacing w:line="254" w:lineRule="exact"/>
              <w:ind w:left="226" w:right="475" w:firstLine="5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обсуждением актуальных вопросов </w:t>
            </w:r>
            <w:r>
              <w:rPr>
                <w:rFonts w:eastAsia="Times New Roman"/>
                <w:sz w:val="22"/>
                <w:szCs w:val="22"/>
              </w:rPr>
              <w:t>воспитания.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A29" w:rsidRDefault="00057A2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постоянно</w:t>
            </w:r>
          </w:p>
        </w:tc>
      </w:tr>
      <w:tr w:rsidR="002010F7" w:rsidTr="009968D9">
        <w:trPr>
          <w:trHeight w:hRule="exact" w:val="278"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10F7" w:rsidRDefault="002010F7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11.</w:t>
            </w:r>
          </w:p>
          <w:p w:rsidR="002010F7" w:rsidRDefault="002010F7"/>
          <w:p w:rsidR="002010F7" w:rsidRDefault="002010F7" w:rsidP="009968D9"/>
        </w:tc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10F7" w:rsidRDefault="002010F7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Реализация программ</w:t>
            </w:r>
          </w:p>
          <w:p w:rsidR="002010F7" w:rsidRDefault="002010F7">
            <w:pPr>
              <w:shd w:val="clear" w:color="auto" w:fill="FFFFFF"/>
            </w:pPr>
            <w:r>
              <w:rPr>
                <w:rFonts w:eastAsia="Times New Roman"/>
                <w:spacing w:val="-3"/>
                <w:sz w:val="22"/>
                <w:szCs w:val="22"/>
              </w:rPr>
              <w:t>краеведения и школьного</w:t>
            </w:r>
          </w:p>
          <w:p w:rsidR="002010F7" w:rsidRDefault="002010F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туризма</w:t>
            </w:r>
          </w:p>
          <w:p w:rsidR="002010F7" w:rsidRDefault="002010F7"/>
          <w:p w:rsidR="002010F7" w:rsidRDefault="002010F7" w:rsidP="009968D9"/>
        </w:tc>
        <w:tc>
          <w:tcPr>
            <w:tcW w:w="2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10F7" w:rsidRDefault="002010F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Магистральное</w:t>
            </w:r>
          </w:p>
          <w:p w:rsidR="002010F7" w:rsidRDefault="002010F7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направление «Воспитание»</w:t>
            </w:r>
          </w:p>
          <w:p w:rsidR="002010F7" w:rsidRDefault="002010F7"/>
          <w:p w:rsidR="002010F7" w:rsidRDefault="002010F7" w:rsidP="00271224">
            <w:pPr>
              <w:shd w:val="clear" w:color="auto" w:fill="FFFFFF"/>
              <w:jc w:val="center"/>
            </w:pPr>
            <w:bookmarkStart w:id="0" w:name="_GoBack"/>
            <w:bookmarkEnd w:id="0"/>
          </w:p>
        </w:tc>
        <w:tc>
          <w:tcPr>
            <w:tcW w:w="39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10F7" w:rsidRDefault="002010F7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Нет защищенных туристических</w:t>
            </w:r>
          </w:p>
          <w:p w:rsidR="002010F7" w:rsidRDefault="002010F7" w:rsidP="009968D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объектов вблизи школы.</w:t>
            </w:r>
          </w:p>
          <w:p w:rsidR="002010F7" w:rsidRPr="009968D9" w:rsidRDefault="002010F7" w:rsidP="002010F7">
            <w:pPr>
              <w:shd w:val="clear" w:color="auto" w:fill="FFFFFF"/>
            </w:pPr>
          </w:p>
          <w:p w:rsidR="002010F7" w:rsidRDefault="002010F7" w:rsidP="009968D9">
            <w:pPr>
              <w:shd w:val="clear" w:color="auto" w:fill="FFFFFF"/>
            </w:pP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10F7" w:rsidRDefault="002010F7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pacing w:val="-2"/>
                <w:sz w:val="22"/>
                <w:szCs w:val="22"/>
              </w:rPr>
              <w:t>•</w:t>
            </w:r>
            <w:r>
              <w:rPr>
                <w:rFonts w:ascii="Arial" w:eastAsia="Times New Roman" w:hAnsi="Arial" w:cs="Arial"/>
                <w:spacing w:val="-2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pacing w:val="-2"/>
                <w:sz w:val="22"/>
                <w:szCs w:val="22"/>
              </w:rPr>
              <w:t>Использование возможностей участия в</w:t>
            </w:r>
          </w:p>
          <w:p w:rsidR="002010F7" w:rsidRDefault="002010F7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федеральном проекте «Классная</w:t>
            </w:r>
          </w:p>
          <w:p w:rsidR="002010F7" w:rsidRDefault="002010F7" w:rsidP="009968D9">
            <w:pPr>
              <w:shd w:val="clear" w:color="auto" w:fill="FFFFFF"/>
              <w:spacing w:line="250" w:lineRule="exact"/>
              <w:ind w:left="226" w:right="211" w:firstLine="5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страна», который аккумулирует передовые идеи по развитию детского </w:t>
            </w:r>
            <w:r>
              <w:rPr>
                <w:rFonts w:eastAsia="Times New Roman"/>
                <w:sz w:val="22"/>
                <w:szCs w:val="22"/>
              </w:rPr>
              <w:t>туризма.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10F7" w:rsidRDefault="002010F7">
            <w:pPr>
              <w:shd w:val="clear" w:color="auto" w:fill="FFFFFF"/>
              <w:jc w:val="center"/>
            </w:pPr>
            <w:r>
              <w:rPr>
                <w:spacing w:val="-3"/>
                <w:sz w:val="22"/>
                <w:szCs w:val="22"/>
              </w:rPr>
              <w:t>2025-2026</w:t>
            </w:r>
          </w:p>
        </w:tc>
      </w:tr>
      <w:tr w:rsidR="002010F7" w:rsidTr="002010F7">
        <w:trPr>
          <w:trHeight w:val="1033"/>
        </w:trPr>
        <w:tc>
          <w:tcPr>
            <w:tcW w:w="77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10F7" w:rsidRDefault="002010F7" w:rsidP="009968D9"/>
        </w:tc>
        <w:tc>
          <w:tcPr>
            <w:tcW w:w="277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10F7" w:rsidRDefault="002010F7" w:rsidP="009968D9"/>
        </w:tc>
        <w:tc>
          <w:tcPr>
            <w:tcW w:w="283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10F7" w:rsidRDefault="002010F7" w:rsidP="00271224">
            <w:pPr>
              <w:shd w:val="clear" w:color="auto" w:fill="FFFFFF"/>
              <w:jc w:val="center"/>
            </w:pPr>
          </w:p>
        </w:tc>
        <w:tc>
          <w:tcPr>
            <w:tcW w:w="397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10F7" w:rsidRDefault="002010F7" w:rsidP="009968D9">
            <w:pPr>
              <w:shd w:val="clear" w:color="auto" w:fill="FFFFFF"/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10F7" w:rsidRDefault="002010F7" w:rsidP="009968D9">
            <w:pPr>
              <w:shd w:val="clear" w:color="auto" w:fill="FFFFFF"/>
              <w:spacing w:line="250" w:lineRule="exact"/>
              <w:ind w:left="226" w:right="211" w:firstLine="5"/>
            </w:pPr>
          </w:p>
        </w:tc>
        <w:tc>
          <w:tcPr>
            <w:tcW w:w="1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10F7" w:rsidRDefault="002010F7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>учебный</w:t>
            </w:r>
          </w:p>
          <w:p w:rsidR="002010F7" w:rsidRDefault="002010F7" w:rsidP="006F7B79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год</w:t>
            </w:r>
          </w:p>
        </w:tc>
      </w:tr>
      <w:tr w:rsidR="005D50CB" w:rsidTr="00057A29">
        <w:trPr>
          <w:trHeight w:hRule="exact" w:val="27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 w:rsidP="009968D9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</w:t>
            </w:r>
            <w:r w:rsidR="009968D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Наличие профильных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Магистральное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Отсутствие профильных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  <w:sz w:val="22"/>
                <w:szCs w:val="22"/>
              </w:rPr>
              <w:t>•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z w:val="22"/>
                <w:szCs w:val="22"/>
              </w:rPr>
              <w:t>Обеспечение формирования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jc w:val="center"/>
            </w:pPr>
            <w:r>
              <w:rPr>
                <w:spacing w:val="-3"/>
                <w:sz w:val="22"/>
                <w:szCs w:val="22"/>
              </w:rPr>
              <w:t>2025-2026</w:t>
            </w:r>
          </w:p>
        </w:tc>
      </w:tr>
      <w:tr w:rsidR="005D50CB" w:rsidTr="00057A29">
        <w:trPr>
          <w:trHeight w:hRule="exact" w:val="259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предпрофессиональных</w:t>
            </w:r>
          </w:p>
        </w:tc>
        <w:tc>
          <w:tcPr>
            <w:tcW w:w="28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направление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предпрофессиональных классов,</w:t>
            </w: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профильных предпрофессиональных</w:t>
            </w:r>
          </w:p>
        </w:tc>
        <w:tc>
          <w:tcPr>
            <w:tcW w:w="1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>учебный</w:t>
            </w:r>
          </w:p>
        </w:tc>
      </w:tr>
      <w:tr w:rsidR="005D50CB" w:rsidTr="00057A29">
        <w:trPr>
          <w:trHeight w:hRule="exact" w:val="259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классов (инженерные,</w:t>
            </w:r>
          </w:p>
        </w:tc>
        <w:tc>
          <w:tcPr>
            <w:tcW w:w="2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«Профориентация»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удовлетворяющих интересы и</w:t>
            </w: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классов, в полной мере</w:t>
            </w:r>
          </w:p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год</w:t>
            </w:r>
          </w:p>
        </w:tc>
      </w:tr>
    </w:tbl>
    <w:p w:rsidR="005D50CB" w:rsidRDefault="005D50CB">
      <w:pPr>
        <w:sectPr w:rsidR="005D50CB">
          <w:pgSz w:w="16834" w:h="11909" w:orient="landscape"/>
          <w:pgMar w:top="360" w:right="490" w:bottom="360" w:left="49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2774"/>
        <w:gridCol w:w="2832"/>
        <w:gridCol w:w="3970"/>
        <w:gridCol w:w="4253"/>
        <w:gridCol w:w="1253"/>
      </w:tblGrid>
      <w:tr w:rsidR="005D50CB">
        <w:trPr>
          <w:trHeight w:hRule="exact" w:val="28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медицинские,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потребности обучающихся.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2"/>
                <w:sz w:val="22"/>
                <w:szCs w:val="22"/>
              </w:rPr>
              <w:t>удовлетворяющих предпочтения и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</w:tr>
      <w:tr w:rsidR="005D50CB">
        <w:trPr>
          <w:trHeight w:hRule="exact" w:val="259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 xml:space="preserve">космические, </w:t>
            </w:r>
            <w:r>
              <w:rPr>
                <w:rFonts w:eastAsia="Times New Roman"/>
                <w:sz w:val="22"/>
                <w:szCs w:val="22"/>
                <w:lang w:val="en-US"/>
              </w:rPr>
              <w:t>IT,</w:t>
            </w:r>
          </w:p>
        </w:tc>
        <w:tc>
          <w:tcPr>
            <w:tcW w:w="28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2"/>
                <w:sz w:val="22"/>
                <w:szCs w:val="22"/>
              </w:rPr>
              <w:t>запросы обучающихся; рынка труда.</w:t>
            </w:r>
          </w:p>
        </w:tc>
        <w:tc>
          <w:tcPr>
            <w:tcW w:w="1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</w:tr>
      <w:tr w:rsidR="005D50CB">
        <w:trPr>
          <w:trHeight w:hRule="exact" w:val="259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педагогические,</w:t>
            </w:r>
          </w:p>
        </w:tc>
        <w:tc>
          <w:tcPr>
            <w:tcW w:w="28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  <w:spacing w:val="-2"/>
                <w:sz w:val="22"/>
                <w:szCs w:val="22"/>
              </w:rPr>
              <w:t>•</w:t>
            </w:r>
            <w:r>
              <w:rPr>
                <w:rFonts w:ascii="Arial" w:eastAsia="Times New Roman" w:hAnsi="Arial" w:cs="Arial"/>
                <w:spacing w:val="-2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pacing w:val="-2"/>
                <w:sz w:val="22"/>
                <w:szCs w:val="22"/>
              </w:rPr>
              <w:t>Организация открытия профильных</w:t>
            </w:r>
          </w:p>
        </w:tc>
        <w:tc>
          <w:tcPr>
            <w:tcW w:w="1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</w:tr>
      <w:tr w:rsidR="005D50CB">
        <w:trPr>
          <w:trHeight w:hRule="exact" w:val="25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предпринимательские и</w:t>
            </w:r>
          </w:p>
        </w:tc>
        <w:tc>
          <w:tcPr>
            <w:tcW w:w="28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предпрофессиональных классов при</w:t>
            </w:r>
          </w:p>
        </w:tc>
        <w:tc>
          <w:tcPr>
            <w:tcW w:w="1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</w:tr>
      <w:tr w:rsidR="005D50CB">
        <w:trPr>
          <w:trHeight w:hRule="exact" w:val="8942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др.)</w:t>
            </w:r>
          </w:p>
        </w:tc>
        <w:tc>
          <w:tcPr>
            <w:tcW w:w="2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spacing w:line="254" w:lineRule="exact"/>
              <w:ind w:left="24" w:right="38"/>
            </w:pPr>
            <w:r>
              <w:rPr>
                <w:rFonts w:eastAsia="Times New Roman"/>
                <w:sz w:val="22"/>
                <w:szCs w:val="22"/>
              </w:rPr>
              <w:t>поддержке предприятий и организаций муниципалитета/региона   их непосредственное участие в образовательной деятельности.</w:t>
            </w:r>
          </w:p>
          <w:p w:rsidR="005D50CB" w:rsidRDefault="006B7375">
            <w:pPr>
              <w:shd w:val="clear" w:color="auto" w:fill="FFFFFF"/>
              <w:tabs>
                <w:tab w:val="left" w:pos="341"/>
              </w:tabs>
              <w:spacing w:line="254" w:lineRule="exact"/>
              <w:ind w:left="226" w:right="38" w:hanging="202"/>
            </w:pPr>
            <w:r>
              <w:rPr>
                <w:rFonts w:ascii="Arial" w:eastAsia="Times New Roman" w:hAnsi="Arial"/>
                <w:sz w:val="22"/>
                <w:szCs w:val="22"/>
              </w:rPr>
              <w:t>•</w:t>
            </w:r>
            <w:r>
              <w:rPr>
                <w:rFonts w:eastAsia="Times New Roman"/>
                <w:sz w:val="22"/>
                <w:szCs w:val="22"/>
              </w:rPr>
              <w:tab/>
              <w:t>Актуализация требований локального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1"/>
                <w:sz w:val="22"/>
                <w:szCs w:val="22"/>
              </w:rPr>
              <w:t>нормативного акта (Положение об</w:t>
            </w:r>
            <w:r>
              <w:rPr>
                <w:rFonts w:eastAsia="Times New Roman"/>
                <w:spacing w:val="-1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организации профильного обучения).</w:t>
            </w:r>
          </w:p>
          <w:p w:rsidR="005D50CB" w:rsidRDefault="006B7375">
            <w:pPr>
              <w:shd w:val="clear" w:color="auto" w:fill="FFFFFF"/>
              <w:tabs>
                <w:tab w:val="left" w:pos="341"/>
              </w:tabs>
              <w:spacing w:line="254" w:lineRule="exact"/>
              <w:ind w:left="226" w:right="38" w:hanging="202"/>
            </w:pPr>
            <w:r>
              <w:rPr>
                <w:rFonts w:ascii="Arial" w:eastAsia="Times New Roman" w:hAnsi="Arial"/>
                <w:sz w:val="22"/>
                <w:szCs w:val="22"/>
              </w:rPr>
              <w:t>•</w:t>
            </w:r>
            <w:r>
              <w:rPr>
                <w:rFonts w:eastAsia="Times New Roman"/>
                <w:sz w:val="22"/>
                <w:szCs w:val="22"/>
              </w:rPr>
              <w:tab/>
              <w:t>Актуализация должностных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1"/>
                <w:sz w:val="22"/>
                <w:szCs w:val="22"/>
              </w:rPr>
              <w:t>инструкций педагогических работников</w:t>
            </w:r>
            <w:r>
              <w:rPr>
                <w:rFonts w:eastAsia="Times New Roman"/>
                <w:spacing w:val="-1"/>
                <w:sz w:val="22"/>
                <w:szCs w:val="22"/>
              </w:rPr>
              <w:br/>
              <w:t>и управленческой команды с учетом</w:t>
            </w:r>
            <w:r>
              <w:rPr>
                <w:rFonts w:eastAsia="Times New Roman"/>
                <w:spacing w:val="-1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положений профессиональных</w:t>
            </w:r>
            <w:r>
              <w:rPr>
                <w:rFonts w:eastAsia="Times New Roman"/>
                <w:sz w:val="22"/>
                <w:szCs w:val="22"/>
              </w:rPr>
              <w:br/>
              <w:t>стандартов руководителя и</w:t>
            </w:r>
            <w:r>
              <w:rPr>
                <w:rFonts w:eastAsia="Times New Roman"/>
                <w:sz w:val="22"/>
                <w:szCs w:val="22"/>
              </w:rPr>
              <w:br/>
              <w:t>педагогических работников</w:t>
            </w:r>
            <w:r>
              <w:rPr>
                <w:rFonts w:eastAsia="Times New Roman"/>
                <w:sz w:val="22"/>
                <w:szCs w:val="22"/>
              </w:rPr>
              <w:br/>
              <w:t>общеобразовательных организаций.</w:t>
            </w:r>
          </w:p>
          <w:p w:rsidR="005D50CB" w:rsidRDefault="006B7375">
            <w:pPr>
              <w:shd w:val="clear" w:color="auto" w:fill="FFFFFF"/>
              <w:tabs>
                <w:tab w:val="left" w:pos="341"/>
              </w:tabs>
              <w:spacing w:line="254" w:lineRule="exact"/>
              <w:ind w:left="226" w:right="38" w:hanging="202"/>
            </w:pPr>
            <w:r>
              <w:rPr>
                <w:rFonts w:ascii="Arial" w:eastAsia="Times New Roman" w:hAnsi="Arial"/>
                <w:sz w:val="22"/>
                <w:szCs w:val="22"/>
              </w:rPr>
              <w:t>•</w:t>
            </w:r>
            <w:r>
              <w:rPr>
                <w:rFonts w:eastAsia="Times New Roman"/>
                <w:sz w:val="22"/>
                <w:szCs w:val="22"/>
              </w:rPr>
              <w:tab/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Обеспечение 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самоаудита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 xml:space="preserve"> ресурсных</w:t>
            </w:r>
            <w:r>
              <w:rPr>
                <w:rFonts w:eastAsia="Times New Roman"/>
                <w:spacing w:val="-1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условий (материально-технических,</w:t>
            </w:r>
            <w:r>
              <w:rPr>
                <w:rFonts w:eastAsia="Times New Roman"/>
                <w:sz w:val="22"/>
                <w:szCs w:val="22"/>
              </w:rPr>
              <w:br/>
              <w:t>кадровых, информационных и др.) для</w:t>
            </w:r>
            <w:r>
              <w:rPr>
                <w:rFonts w:eastAsia="Times New Roman"/>
                <w:sz w:val="22"/>
                <w:szCs w:val="22"/>
              </w:rPr>
              <w:br/>
              <w:t>реализации профильного обучения в</w:t>
            </w:r>
            <w:r>
              <w:rPr>
                <w:rFonts w:eastAsia="Times New Roman"/>
                <w:sz w:val="22"/>
                <w:szCs w:val="22"/>
              </w:rPr>
              <w:br/>
              <w:t>образовательной организации.</w:t>
            </w:r>
          </w:p>
          <w:p w:rsidR="005D50CB" w:rsidRDefault="006B7375">
            <w:pPr>
              <w:shd w:val="clear" w:color="auto" w:fill="FFFFFF"/>
              <w:tabs>
                <w:tab w:val="left" w:pos="341"/>
              </w:tabs>
              <w:spacing w:line="254" w:lineRule="exact"/>
              <w:ind w:left="226" w:right="38" w:hanging="202"/>
            </w:pPr>
            <w:r>
              <w:rPr>
                <w:rFonts w:ascii="Arial" w:eastAsia="Times New Roman" w:hAnsi="Arial"/>
                <w:sz w:val="22"/>
                <w:szCs w:val="22"/>
              </w:rPr>
              <w:t>•</w:t>
            </w:r>
            <w:r>
              <w:rPr>
                <w:rFonts w:eastAsia="Times New Roman"/>
                <w:sz w:val="22"/>
                <w:szCs w:val="22"/>
              </w:rPr>
              <w:tab/>
              <w:t>Определение сетевых партнеров</w:t>
            </w:r>
            <w:r>
              <w:rPr>
                <w:rFonts w:eastAsia="Times New Roman"/>
                <w:sz w:val="22"/>
                <w:szCs w:val="22"/>
              </w:rPr>
              <w:br/>
              <w:t>(предприятия, организации) в</w:t>
            </w:r>
            <w:r>
              <w:rPr>
                <w:rFonts w:eastAsia="Times New Roman"/>
                <w:sz w:val="22"/>
                <w:szCs w:val="22"/>
              </w:rPr>
              <w:br/>
              <w:t>ближайшем окружении или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1"/>
                <w:sz w:val="22"/>
                <w:szCs w:val="22"/>
              </w:rPr>
              <w:t>дистанционно, которые могли бы</w:t>
            </w:r>
            <w:r>
              <w:rPr>
                <w:rFonts w:eastAsia="Times New Roman"/>
                <w:spacing w:val="-1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предоставить школе ресурсы</w:t>
            </w:r>
            <w:r>
              <w:rPr>
                <w:rFonts w:eastAsia="Times New Roman"/>
                <w:sz w:val="22"/>
                <w:szCs w:val="22"/>
              </w:rPr>
              <w:br/>
              <w:t>(профессиональные кадры,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1"/>
                <w:sz w:val="22"/>
                <w:szCs w:val="22"/>
              </w:rPr>
              <w:t>материально-техническую базу,</w:t>
            </w:r>
            <w:r>
              <w:rPr>
                <w:rFonts w:eastAsia="Times New Roman"/>
                <w:spacing w:val="-1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образовательные ресурсы.</w:t>
            </w:r>
          </w:p>
          <w:p w:rsidR="005D50CB" w:rsidRDefault="006B7375">
            <w:pPr>
              <w:shd w:val="clear" w:color="auto" w:fill="FFFFFF"/>
              <w:tabs>
                <w:tab w:val="left" w:pos="341"/>
              </w:tabs>
              <w:spacing w:line="254" w:lineRule="exact"/>
              <w:ind w:left="226" w:right="38" w:hanging="202"/>
            </w:pPr>
            <w:r>
              <w:rPr>
                <w:rFonts w:ascii="Arial" w:eastAsia="Times New Roman" w:hAnsi="Arial"/>
                <w:sz w:val="22"/>
                <w:szCs w:val="22"/>
              </w:rPr>
              <w:t>•</w:t>
            </w:r>
            <w:r>
              <w:rPr>
                <w:rFonts w:eastAsia="Times New Roman"/>
                <w:sz w:val="22"/>
                <w:szCs w:val="22"/>
              </w:rPr>
              <w:tab/>
              <w:t>Обеспечение административного</w:t>
            </w:r>
            <w:r>
              <w:rPr>
                <w:rFonts w:eastAsia="Times New Roman"/>
                <w:sz w:val="22"/>
                <w:szCs w:val="22"/>
              </w:rPr>
              <w:br/>
              <w:t>контроля организации профильного</w:t>
            </w:r>
            <w:r>
              <w:rPr>
                <w:rFonts w:eastAsia="Times New Roman"/>
                <w:sz w:val="22"/>
                <w:szCs w:val="22"/>
              </w:rPr>
              <w:br/>
              <w:t>обучения.</w:t>
            </w:r>
          </w:p>
          <w:p w:rsidR="005D50CB" w:rsidRDefault="006B7375">
            <w:pPr>
              <w:shd w:val="clear" w:color="auto" w:fill="FFFFFF"/>
              <w:tabs>
                <w:tab w:val="left" w:pos="341"/>
              </w:tabs>
              <w:spacing w:line="254" w:lineRule="exact"/>
              <w:ind w:left="226" w:right="38" w:hanging="202"/>
            </w:pPr>
            <w:r>
              <w:rPr>
                <w:rFonts w:ascii="Arial" w:eastAsia="Times New Roman" w:hAnsi="Arial"/>
                <w:sz w:val="22"/>
                <w:szCs w:val="22"/>
              </w:rPr>
              <w:t>•</w:t>
            </w:r>
            <w:r>
              <w:rPr>
                <w:rFonts w:eastAsia="Times New Roman"/>
                <w:sz w:val="22"/>
                <w:szCs w:val="22"/>
              </w:rPr>
              <w:tab/>
              <w:t>Организация анализа учебных планов</w:t>
            </w:r>
            <w:r>
              <w:rPr>
                <w:rFonts w:eastAsia="Times New Roman"/>
                <w:sz w:val="22"/>
                <w:szCs w:val="22"/>
              </w:rPr>
              <w:br/>
              <w:t>профилей и индивидуальных учебных</w:t>
            </w:r>
            <w:r>
              <w:rPr>
                <w:rFonts w:eastAsia="Times New Roman"/>
                <w:sz w:val="22"/>
                <w:szCs w:val="22"/>
              </w:rPr>
              <w:br/>
              <w:t>планов на предмет их соответствия</w:t>
            </w:r>
            <w:r>
              <w:rPr>
                <w:rFonts w:eastAsia="Times New Roman"/>
                <w:sz w:val="22"/>
                <w:szCs w:val="22"/>
              </w:rPr>
              <w:br/>
              <w:t>требованиям ФГОС общего</w:t>
            </w:r>
            <w:r>
              <w:rPr>
                <w:rFonts w:eastAsia="Times New Roman"/>
                <w:sz w:val="22"/>
                <w:szCs w:val="22"/>
              </w:rPr>
              <w:br/>
              <w:t>образования.</w:t>
            </w:r>
          </w:p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</w:tr>
      <w:tr w:rsidR="005D50CB">
        <w:trPr>
          <w:trHeight w:hRule="exact" w:val="27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 w:rsidP="009968D9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</w:t>
            </w:r>
            <w:r w:rsidR="009968D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Прохождение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Магистральное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Отсутствие сетевой формы реализации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  <w:spacing w:val="-4"/>
                <w:sz w:val="22"/>
                <w:szCs w:val="22"/>
              </w:rPr>
              <w:t>•</w:t>
            </w:r>
            <w:r>
              <w:rPr>
                <w:rFonts w:ascii="Arial" w:eastAsia="Times New Roman" w:hAnsi="Arial" w:cs="Arial"/>
                <w:spacing w:val="-4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pacing w:val="-4"/>
                <w:sz w:val="22"/>
                <w:szCs w:val="22"/>
              </w:rPr>
              <w:t>Организация   профессионального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jc w:val="center"/>
            </w:pPr>
            <w:r>
              <w:rPr>
                <w:spacing w:val="-3"/>
                <w:sz w:val="22"/>
                <w:szCs w:val="22"/>
              </w:rPr>
              <w:t>2025-2026</w:t>
            </w:r>
          </w:p>
        </w:tc>
      </w:tr>
      <w:tr w:rsidR="005D50CB">
        <w:trPr>
          <w:trHeight w:hRule="exact" w:val="254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обучающимися</w:t>
            </w:r>
          </w:p>
        </w:tc>
        <w:tc>
          <w:tcPr>
            <w:tcW w:w="28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направление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образовательной программы.</w:t>
            </w: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ind w:left="226"/>
            </w:pPr>
            <w:r>
              <w:rPr>
                <w:rFonts w:eastAsia="Times New Roman"/>
                <w:sz w:val="22"/>
                <w:szCs w:val="22"/>
              </w:rPr>
              <w:t>обучения старшеклассников по</w:t>
            </w:r>
          </w:p>
        </w:tc>
        <w:tc>
          <w:tcPr>
            <w:tcW w:w="1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>учебный</w:t>
            </w:r>
          </w:p>
        </w:tc>
      </w:tr>
      <w:tr w:rsidR="005D50CB">
        <w:trPr>
          <w:trHeight w:hRule="exact" w:val="259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профессионального</w:t>
            </w:r>
          </w:p>
        </w:tc>
        <w:tc>
          <w:tcPr>
            <w:tcW w:w="2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«Профориентация»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профессиям рабочих и служащих с</w:t>
            </w:r>
          </w:p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год</w:t>
            </w:r>
          </w:p>
        </w:tc>
      </w:tr>
    </w:tbl>
    <w:p w:rsidR="005D50CB" w:rsidRDefault="005D50CB">
      <w:pPr>
        <w:sectPr w:rsidR="005D50CB">
          <w:pgSz w:w="16834" w:h="11909" w:orient="landscape"/>
          <w:pgMar w:top="408" w:right="490" w:bottom="360" w:left="490" w:header="720" w:footer="720" w:gutter="0"/>
          <w:cols w:space="60"/>
          <w:noEndnote/>
        </w:sectPr>
      </w:pPr>
    </w:p>
    <w:tbl>
      <w:tblPr>
        <w:tblW w:w="1585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2774"/>
        <w:gridCol w:w="2832"/>
        <w:gridCol w:w="3970"/>
        <w:gridCol w:w="4253"/>
        <w:gridCol w:w="1253"/>
      </w:tblGrid>
      <w:tr w:rsidR="005D50CB" w:rsidTr="002010F7">
        <w:trPr>
          <w:trHeight w:hRule="exact" w:val="27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обучения по программам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ind w:right="134"/>
              <w:jc w:val="right"/>
            </w:pPr>
            <w:r>
              <w:rPr>
                <w:rFonts w:eastAsia="Times New Roman"/>
                <w:spacing w:val="-1"/>
                <w:sz w:val="22"/>
                <w:szCs w:val="22"/>
              </w:rPr>
              <w:t>использованием собственной МТБ или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</w:tr>
      <w:tr w:rsidR="005D50CB" w:rsidTr="002010F7">
        <w:trPr>
          <w:trHeight w:hRule="exact" w:val="264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профессиональной</w:t>
            </w:r>
          </w:p>
        </w:tc>
        <w:tc>
          <w:tcPr>
            <w:tcW w:w="28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МТБ предприятия реального сектора</w:t>
            </w:r>
          </w:p>
        </w:tc>
        <w:tc>
          <w:tcPr>
            <w:tcW w:w="1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</w:tr>
      <w:tr w:rsidR="005D50CB" w:rsidTr="002010F7">
        <w:trPr>
          <w:trHeight w:hRule="exact" w:val="245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подготовки по профессиям</w:t>
            </w:r>
          </w:p>
        </w:tc>
        <w:tc>
          <w:tcPr>
            <w:tcW w:w="28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>экономики с целью получения первой</w:t>
            </w:r>
          </w:p>
        </w:tc>
        <w:tc>
          <w:tcPr>
            <w:tcW w:w="1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</w:tr>
      <w:tr w:rsidR="005D50CB" w:rsidTr="002010F7">
        <w:trPr>
          <w:trHeight w:hRule="exact" w:val="254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рабочих и должностям</w:t>
            </w:r>
          </w:p>
        </w:tc>
        <w:tc>
          <w:tcPr>
            <w:tcW w:w="28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ind w:left="226"/>
            </w:pPr>
            <w:r>
              <w:rPr>
                <w:rFonts w:eastAsia="Times New Roman"/>
                <w:spacing w:val="-1"/>
                <w:sz w:val="22"/>
                <w:szCs w:val="22"/>
              </w:rPr>
              <w:t>профессии одновременно с общим</w:t>
            </w:r>
          </w:p>
        </w:tc>
        <w:tc>
          <w:tcPr>
            <w:tcW w:w="1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</w:tr>
      <w:tr w:rsidR="005D50CB" w:rsidTr="002010F7">
        <w:trPr>
          <w:trHeight w:hRule="exact" w:val="2285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служащих</w:t>
            </w:r>
          </w:p>
        </w:tc>
        <w:tc>
          <w:tcPr>
            <w:tcW w:w="2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spacing w:line="254" w:lineRule="exact"/>
              <w:ind w:left="24" w:right="667" w:firstLine="202"/>
            </w:pPr>
            <w:r>
              <w:rPr>
                <w:rFonts w:eastAsia="Times New Roman"/>
                <w:sz w:val="22"/>
                <w:szCs w:val="22"/>
              </w:rPr>
              <w:t xml:space="preserve">образованием. </w:t>
            </w:r>
            <w:r>
              <w:rPr>
                <w:rFonts w:ascii="Arial" w:eastAsia="Times New Roman" w:hAnsi="Arial"/>
                <w:spacing w:val="-1"/>
                <w:sz w:val="22"/>
                <w:szCs w:val="22"/>
              </w:rPr>
              <w:t>•</w:t>
            </w:r>
            <w:r>
              <w:rPr>
                <w:rFonts w:ascii="Arial" w:eastAsia="Times New Roman" w:hAnsi="Arial" w:cs="Arial"/>
                <w:spacing w:val="-1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Определение сетевых партнеров </w:t>
            </w:r>
            <w:r>
              <w:rPr>
                <w:rFonts w:eastAsia="Times New Roman"/>
                <w:sz w:val="22"/>
                <w:szCs w:val="22"/>
              </w:rPr>
              <w:t xml:space="preserve">(предприятия, организации) в ближайшем окружении или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дистанционно, которые могли бы </w:t>
            </w:r>
            <w:r>
              <w:rPr>
                <w:rFonts w:eastAsia="Times New Roman"/>
                <w:sz w:val="22"/>
                <w:szCs w:val="22"/>
              </w:rPr>
              <w:t xml:space="preserve">предоставить школе ресурсы (профессиональные кадры,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материально-техническую базу, </w:t>
            </w:r>
            <w:r>
              <w:rPr>
                <w:rFonts w:eastAsia="Times New Roman"/>
                <w:sz w:val="22"/>
                <w:szCs w:val="22"/>
              </w:rPr>
              <w:t>образовательные ресурсы).</w:t>
            </w:r>
          </w:p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</w:tr>
      <w:tr w:rsidR="005D50CB" w:rsidTr="00305364">
        <w:trPr>
          <w:trHeight w:hRule="exact" w:val="387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50CB" w:rsidRDefault="009968D9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14</w:t>
            </w:r>
            <w:r w:rsidR="006B7375">
              <w:rPr>
                <w:sz w:val="22"/>
                <w:szCs w:val="22"/>
              </w:rPr>
              <w:t>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spacing w:line="250" w:lineRule="exact"/>
              <w:ind w:right="451"/>
            </w:pPr>
            <w:r>
              <w:rPr>
                <w:rFonts w:eastAsia="Times New Roman"/>
                <w:sz w:val="22"/>
                <w:szCs w:val="22"/>
              </w:rPr>
              <w:t xml:space="preserve">Участие педагогов в </w:t>
            </w:r>
            <w:r>
              <w:rPr>
                <w:rFonts w:eastAsia="Times New Roman"/>
                <w:spacing w:val="-3"/>
                <w:sz w:val="22"/>
                <w:szCs w:val="22"/>
              </w:rPr>
              <w:t>конкурсном движении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spacing w:line="250" w:lineRule="exact"/>
              <w:ind w:right="648"/>
            </w:pPr>
            <w:r>
              <w:rPr>
                <w:rFonts w:eastAsia="Times New Roman"/>
                <w:sz w:val="22"/>
                <w:szCs w:val="22"/>
              </w:rPr>
              <w:t>Ключевое условие «Учитель. Школьная команда»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spacing w:line="250" w:lineRule="exact"/>
              <w:ind w:right="149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Отсутствие педагогов, участвующих в </w:t>
            </w:r>
            <w:r>
              <w:rPr>
                <w:rFonts w:eastAsia="Times New Roman"/>
                <w:sz w:val="22"/>
                <w:szCs w:val="22"/>
              </w:rPr>
              <w:t>профессиональных конкурсах на всероссийском уровне.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50CB" w:rsidRDefault="006B7375">
            <w:pPr>
              <w:shd w:val="clear" w:color="auto" w:fill="FFFFFF"/>
              <w:tabs>
                <w:tab w:val="left" w:pos="341"/>
              </w:tabs>
              <w:spacing w:line="250" w:lineRule="exact"/>
              <w:ind w:left="226" w:right="149" w:hanging="202"/>
            </w:pPr>
            <w:r>
              <w:rPr>
                <w:rFonts w:ascii="Arial" w:eastAsia="Times New Roman" w:hAnsi="Arial"/>
                <w:sz w:val="22"/>
                <w:szCs w:val="22"/>
              </w:rPr>
              <w:t>•</w:t>
            </w:r>
            <w:r>
              <w:rPr>
                <w:rFonts w:eastAsia="Times New Roman"/>
                <w:sz w:val="22"/>
                <w:szCs w:val="22"/>
              </w:rPr>
              <w:tab/>
              <w:t>Повышение мотивации педагога в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необходимости участия в конкурсном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движении.</w:t>
            </w:r>
          </w:p>
          <w:p w:rsidR="005D50CB" w:rsidRDefault="006B7375">
            <w:pPr>
              <w:shd w:val="clear" w:color="auto" w:fill="FFFFFF"/>
              <w:tabs>
                <w:tab w:val="left" w:pos="341"/>
              </w:tabs>
              <w:spacing w:line="250" w:lineRule="exact"/>
              <w:ind w:left="226" w:right="149" w:hanging="202"/>
            </w:pPr>
            <w:r>
              <w:rPr>
                <w:rFonts w:ascii="Arial" w:eastAsia="Times New Roman" w:hAnsi="Arial"/>
                <w:sz w:val="22"/>
                <w:szCs w:val="22"/>
              </w:rPr>
              <w:t>•</w:t>
            </w:r>
            <w:r>
              <w:rPr>
                <w:rFonts w:eastAsia="Times New Roman"/>
                <w:sz w:val="22"/>
                <w:szCs w:val="22"/>
              </w:rPr>
              <w:tab/>
            </w:r>
            <w:r>
              <w:rPr>
                <w:rFonts w:eastAsia="Times New Roman"/>
                <w:spacing w:val="-2"/>
                <w:sz w:val="22"/>
                <w:szCs w:val="22"/>
              </w:rPr>
              <w:t>Формирование банка успешных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pacing w:val="-3"/>
                <w:sz w:val="22"/>
                <w:szCs w:val="22"/>
              </w:rPr>
              <w:t>«командных» педагогических и</w:t>
            </w:r>
            <w:r>
              <w:rPr>
                <w:rFonts w:eastAsia="Times New Roman"/>
                <w:spacing w:val="-3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управленческих практик и их</w:t>
            </w:r>
            <w:r>
              <w:rPr>
                <w:rFonts w:eastAsia="Times New Roman"/>
                <w:sz w:val="22"/>
                <w:szCs w:val="22"/>
              </w:rPr>
              <w:br/>
              <w:t>тиражирование.</w:t>
            </w:r>
          </w:p>
          <w:p w:rsidR="005D50CB" w:rsidRDefault="006B7375">
            <w:pPr>
              <w:shd w:val="clear" w:color="auto" w:fill="FFFFFF"/>
              <w:tabs>
                <w:tab w:val="left" w:pos="341"/>
              </w:tabs>
              <w:spacing w:line="254" w:lineRule="exact"/>
              <w:ind w:left="226" w:right="149" w:hanging="202"/>
            </w:pPr>
            <w:r>
              <w:rPr>
                <w:rFonts w:ascii="Arial" w:eastAsia="Times New Roman" w:hAnsi="Arial"/>
                <w:sz w:val="22"/>
                <w:szCs w:val="22"/>
              </w:rPr>
              <w:t>•</w:t>
            </w:r>
            <w:r>
              <w:rPr>
                <w:rFonts w:eastAsia="Times New Roman"/>
                <w:sz w:val="22"/>
                <w:szCs w:val="22"/>
              </w:rPr>
              <w:tab/>
            </w:r>
            <w:r>
              <w:rPr>
                <w:rFonts w:eastAsia="Times New Roman"/>
                <w:spacing w:val="-2"/>
                <w:sz w:val="22"/>
                <w:szCs w:val="22"/>
              </w:rPr>
              <w:t>Обеспечение адресного методического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  <w:t xml:space="preserve">сопровождения, в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т.ч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>. и для выявления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потенциальных участников</w:t>
            </w:r>
            <w:r>
              <w:rPr>
                <w:rFonts w:eastAsia="Times New Roman"/>
                <w:sz w:val="22"/>
                <w:szCs w:val="22"/>
              </w:rPr>
              <w:br/>
              <w:t>профессиональных конкурсов.</w:t>
            </w:r>
          </w:p>
          <w:p w:rsidR="005D50CB" w:rsidRDefault="006B7375">
            <w:pPr>
              <w:shd w:val="clear" w:color="auto" w:fill="FFFFFF"/>
              <w:tabs>
                <w:tab w:val="left" w:pos="341"/>
              </w:tabs>
              <w:spacing w:line="254" w:lineRule="exact"/>
              <w:ind w:left="226" w:right="149" w:hanging="202"/>
            </w:pPr>
            <w:r>
              <w:rPr>
                <w:rFonts w:ascii="Arial" w:eastAsia="Times New Roman" w:hAnsi="Arial"/>
                <w:sz w:val="22"/>
                <w:szCs w:val="22"/>
              </w:rPr>
              <w:t>•</w:t>
            </w:r>
            <w:r>
              <w:rPr>
                <w:rFonts w:eastAsia="Times New Roman"/>
                <w:sz w:val="22"/>
                <w:szCs w:val="22"/>
              </w:rPr>
              <w:tab/>
            </w:r>
            <w:r>
              <w:rPr>
                <w:rFonts w:eastAsia="Times New Roman"/>
                <w:spacing w:val="-1"/>
                <w:sz w:val="22"/>
                <w:szCs w:val="22"/>
              </w:rPr>
              <w:t>Осуществление методического</w:t>
            </w:r>
            <w:r>
              <w:rPr>
                <w:rFonts w:eastAsia="Times New Roman"/>
                <w:spacing w:val="-1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сопровождения педагогов,</w:t>
            </w:r>
            <w:r>
              <w:rPr>
                <w:rFonts w:eastAsia="Times New Roman"/>
                <w:sz w:val="22"/>
                <w:szCs w:val="22"/>
              </w:rPr>
              <w:br/>
              <w:t>участвующих в конкурсах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1"/>
                <w:sz w:val="22"/>
                <w:szCs w:val="22"/>
              </w:rPr>
              <w:t>профессионального мастерства.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50CB" w:rsidRDefault="005D50CB">
            <w:pPr>
              <w:shd w:val="clear" w:color="auto" w:fill="FFFFFF"/>
            </w:pPr>
          </w:p>
        </w:tc>
      </w:tr>
    </w:tbl>
    <w:p w:rsidR="006B7375" w:rsidRDefault="006B7375"/>
    <w:sectPr w:rsidR="006B7375">
      <w:pgSz w:w="16834" w:h="11909" w:orient="landscape"/>
      <w:pgMar w:top="1440" w:right="490" w:bottom="720" w:left="49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75"/>
    <w:rsid w:val="00057A29"/>
    <w:rsid w:val="002010F7"/>
    <w:rsid w:val="0024092E"/>
    <w:rsid w:val="002953DB"/>
    <w:rsid w:val="00305364"/>
    <w:rsid w:val="0037182A"/>
    <w:rsid w:val="004824FE"/>
    <w:rsid w:val="00583563"/>
    <w:rsid w:val="005D50CB"/>
    <w:rsid w:val="006B7375"/>
    <w:rsid w:val="00897435"/>
    <w:rsid w:val="009968D9"/>
    <w:rsid w:val="009F7C87"/>
    <w:rsid w:val="00AF7ABD"/>
    <w:rsid w:val="00B80C5E"/>
    <w:rsid w:val="00CF47AF"/>
    <w:rsid w:val="00DA0771"/>
    <w:rsid w:val="00EA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59DCA"/>
  <w14:defaultImageDpi w14:val="0"/>
  <w15:docId w15:val="{C29994EA-7614-47EC-BB88-56ABF143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РАЗЕТ</dc:creator>
  <cp:keywords/>
  <dc:description/>
  <cp:lastModifiedBy>Аза</cp:lastModifiedBy>
  <cp:revision>2</cp:revision>
  <dcterms:created xsi:type="dcterms:W3CDTF">2024-03-05T14:18:00Z</dcterms:created>
  <dcterms:modified xsi:type="dcterms:W3CDTF">2024-03-05T14:18:00Z</dcterms:modified>
</cp:coreProperties>
</file>