
<file path=[Content_Types].xml><?xml version="1.0" encoding="utf-8"?>
<Types xmlns="http://schemas.openxmlformats.org/package/2006/content-types">
  <Default ContentType="image/x-emf" Extension="e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67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Администрация Ножай-Юртовского муниципального района Чеченской Республики</w:t>
      </w:r>
    </w:p>
    <w:p w14:paraId="02000000">
      <w:pPr>
        <w:ind w:firstLine="567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Муниципальное учреждение</w:t>
      </w:r>
    </w:p>
    <w:p w14:paraId="03000000">
      <w:pPr>
        <w:ind w:firstLine="567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«ОТДЕЛ ОБРАЗОВАНИЯ НОЖАЙ-ЮРТОВСКОГО </w:t>
      </w:r>
    </w:p>
    <w:p w14:paraId="04000000">
      <w:pPr>
        <w:ind w:firstLine="567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МУНИЦИПАЛЬНОГО РАЙОНА»</w:t>
      </w:r>
    </w:p>
    <w:p w14:paraId="05000000">
      <w:pPr>
        <w:ind w:firstLine="567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 xml:space="preserve"> (МУ «Ножай-Юртовский РОО»)</w:t>
      </w:r>
    </w:p>
    <w:p w14:paraId="06000000">
      <w:pPr>
        <w:ind w:firstLine="567"/>
        <w:jc w:val="center"/>
        <w:rPr>
          <w:rFonts w:ascii="Times New Roman" w:hAnsi="Times New Roman"/>
          <w:b w:val="1"/>
          <w:color w:val="000000"/>
        </w:rPr>
      </w:pPr>
    </w:p>
    <w:p w14:paraId="07000000">
      <w:pPr>
        <w:ind w:firstLine="567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Нохчийн Республикан Нажин-Юьртан муниципальни к</w:t>
      </w:r>
      <w:r>
        <w:rPr>
          <w:rFonts w:ascii="Times New Roman" w:hAnsi="Times New Roman"/>
          <w:color w:val="000000"/>
        </w:rPr>
        <w:t>I</w:t>
      </w:r>
      <w:r>
        <w:rPr>
          <w:rFonts w:ascii="Times New Roman" w:hAnsi="Times New Roman"/>
          <w:color w:val="000000"/>
        </w:rPr>
        <w:t>оштан администраци</w:t>
      </w:r>
    </w:p>
    <w:p w14:paraId="08000000">
      <w:pPr>
        <w:ind w:firstLine="567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Муниципальни учреждени</w:t>
      </w:r>
    </w:p>
    <w:p w14:paraId="09000000">
      <w:pPr>
        <w:ind w:firstLine="567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«</w:t>
      </w:r>
      <w:r>
        <w:rPr>
          <w:rFonts w:ascii="Times New Roman" w:hAnsi="Times New Roman"/>
          <w:b w:val="1"/>
          <w:color w:val="000000"/>
        </w:rPr>
        <w:t xml:space="preserve">НАЖИН-ЮЬРТАН </w:t>
      </w:r>
    </w:p>
    <w:p w14:paraId="0A000000">
      <w:pPr>
        <w:ind w:firstLine="567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МУНИЦИПАЛЬНИ К</w:t>
      </w:r>
      <w:r>
        <w:rPr>
          <w:rFonts w:ascii="Times New Roman" w:hAnsi="Times New Roman"/>
          <w:b w:val="1"/>
          <w:color w:val="000000"/>
        </w:rPr>
        <w:t>I</w:t>
      </w:r>
      <w:r>
        <w:rPr>
          <w:rFonts w:ascii="Times New Roman" w:hAnsi="Times New Roman"/>
          <w:b w:val="1"/>
          <w:color w:val="000000"/>
        </w:rPr>
        <w:t>ОШТАН</w:t>
      </w:r>
      <w:r>
        <w:rPr>
          <w:rFonts w:ascii="Times New Roman" w:hAnsi="Times New Roman"/>
          <w:b w:val="1"/>
          <w:color w:val="000000"/>
        </w:rPr>
        <w:t xml:space="preserve"> ДЕШАРАН КЪАСТ</w:t>
      </w:r>
      <w:r>
        <w:rPr>
          <w:rFonts w:ascii="Times New Roman" w:hAnsi="Times New Roman"/>
          <w:b w:val="1"/>
          <w:color w:val="000000"/>
        </w:rPr>
        <w:t>»</w:t>
      </w:r>
    </w:p>
    <w:p w14:paraId="0B000000">
      <w:pPr>
        <w:ind w:firstLine="567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(МУ «</w:t>
      </w:r>
      <w:r>
        <w:rPr>
          <w:rFonts w:ascii="Times New Roman" w:hAnsi="Times New Roman"/>
          <w:b w:val="1"/>
          <w:color w:val="000000"/>
        </w:rPr>
        <w:t>Нажин-Юьртан К1ДКЪ</w:t>
      </w:r>
      <w:r>
        <w:rPr>
          <w:rFonts w:ascii="Times New Roman" w:hAnsi="Times New Roman"/>
          <w:b w:val="1"/>
          <w:color w:val="000000"/>
        </w:rPr>
        <w:t>»)</w:t>
      </w:r>
    </w:p>
    <w:p w14:paraId="0C000000">
      <w:pPr>
        <w:ind w:firstLine="567"/>
        <w:rPr>
          <w:rFonts w:ascii="Times New Roman" w:hAnsi="Times New Roman"/>
          <w:b w:val="1"/>
          <w:color w:val="000000"/>
          <w:sz w:val="28"/>
        </w:rPr>
      </w:pPr>
    </w:p>
    <w:p w14:paraId="0D000000">
      <w:pPr>
        <w:ind w:firstLine="567"/>
        <w:rPr>
          <w:rFonts w:ascii="Times New Roman" w:hAnsi="Times New Roman"/>
          <w:b w:val="1"/>
          <w:color w:val="000000"/>
          <w:sz w:val="28"/>
        </w:rPr>
      </w:pPr>
    </w:p>
    <w:p w14:paraId="0E000000">
      <w:pPr>
        <w:ind w:firstLine="567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П Р И К А З</w:t>
      </w:r>
    </w:p>
    <w:p w14:paraId="0F000000">
      <w:pPr>
        <w:ind w:firstLine="567"/>
        <w:jc w:val="center"/>
        <w:rPr>
          <w:rFonts w:ascii="Times New Roman" w:hAnsi="Times New Roman"/>
          <w:b w:val="1"/>
          <w:color w:val="000000"/>
        </w:rPr>
      </w:pPr>
    </w:p>
    <w:p w14:paraId="10000000">
      <w:pPr>
        <w:ind w:hanging="142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u w:val="single"/>
        </w:rPr>
        <w:t>16.09.2024</w:t>
      </w:r>
      <w:r>
        <w:rPr>
          <w:rFonts w:ascii="Times New Roman" w:hAnsi="Times New Roman"/>
          <w:color w:val="000000"/>
        </w:rPr>
        <w:t xml:space="preserve">                                  </w:t>
      </w:r>
      <w:r>
        <w:rPr>
          <w:rFonts w:ascii="Times New Roman" w:hAnsi="Times New Roman"/>
          <w:color w:val="000000"/>
        </w:rPr>
        <w:t xml:space="preserve">                    </w:t>
      </w:r>
      <w:r>
        <w:rPr>
          <w:rFonts w:ascii="Times New Roman" w:hAnsi="Times New Roman"/>
          <w:color w:val="000000"/>
        </w:rPr>
        <w:t xml:space="preserve">            </w:t>
      </w:r>
      <w:r>
        <w:rPr>
          <w:rFonts w:ascii="Times New Roman" w:hAnsi="Times New Roman"/>
          <w:color w:val="000000"/>
        </w:rPr>
        <w:t xml:space="preserve">      </w:t>
      </w:r>
      <w:r>
        <w:rPr>
          <w:rFonts w:ascii="Times New Roman" w:hAnsi="Times New Roman"/>
          <w:color w:val="000000"/>
        </w:rPr>
        <w:t xml:space="preserve">                                 </w:t>
      </w:r>
      <w:r>
        <w:rPr>
          <w:rFonts w:ascii="Times New Roman" w:hAnsi="Times New Roman"/>
          <w:color w:val="000000"/>
        </w:rPr>
        <w:t xml:space="preserve"> №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18</w:t>
      </w:r>
      <w:r>
        <w:rPr>
          <w:rFonts w:ascii="Times New Roman" w:hAnsi="Times New Roman"/>
          <w:color w:val="000000"/>
        </w:rPr>
        <w:t>2</w:t>
      </w:r>
      <w:bookmarkStart w:id="1" w:name="_GoBack"/>
      <w:bookmarkEnd w:id="1"/>
      <w:r>
        <w:rPr>
          <w:rFonts w:ascii="Times New Roman" w:hAnsi="Times New Roman"/>
          <w:color w:val="000000"/>
        </w:rPr>
        <w:t>-п</w:t>
      </w:r>
    </w:p>
    <w:p w14:paraId="11000000">
      <w:pPr>
        <w:ind w:firstLine="567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с.Ножай-Юрт</w:t>
      </w:r>
    </w:p>
    <w:p w14:paraId="12000000">
      <w:pPr>
        <w:ind w:firstLine="0"/>
        <w:rPr>
          <w:rFonts w:ascii="Times New Roman" w:hAnsi="Times New Roman"/>
          <w:sz w:val="28"/>
        </w:rPr>
      </w:pPr>
    </w:p>
    <w:p w14:paraId="13000000">
      <w:pPr>
        <w:ind w:firstLine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О проведении </w:t>
      </w:r>
      <w:r>
        <w:rPr>
          <w:rFonts w:ascii="Times New Roman" w:hAnsi="Times New Roman"/>
          <w:b w:val="1"/>
        </w:rPr>
        <w:t>в</w:t>
      </w:r>
      <w:r>
        <w:rPr>
          <w:rFonts w:ascii="Times New Roman" w:hAnsi="Times New Roman"/>
          <w:b w:val="1"/>
        </w:rPr>
        <w:t>сероссийской</w:t>
      </w:r>
      <w:r>
        <w:rPr>
          <w:rFonts w:ascii="Times New Roman" w:hAnsi="Times New Roman"/>
          <w:b w:val="1"/>
        </w:rPr>
        <w:t xml:space="preserve"> олимпиады</w:t>
      </w:r>
    </w:p>
    <w:p w14:paraId="14000000">
      <w:pPr>
        <w:ind w:firstLine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школьников </w:t>
      </w:r>
      <w:r>
        <w:rPr>
          <w:rFonts w:ascii="Times New Roman" w:hAnsi="Times New Roman"/>
          <w:b w:val="1"/>
        </w:rPr>
        <w:t>в 202</w:t>
      </w:r>
      <w:r>
        <w:rPr>
          <w:rFonts w:ascii="Times New Roman" w:hAnsi="Times New Roman"/>
          <w:b w:val="1"/>
        </w:rPr>
        <w:t>4</w:t>
      </w:r>
      <w:r>
        <w:rPr>
          <w:rFonts w:ascii="Times New Roman" w:hAnsi="Times New Roman"/>
          <w:b w:val="1"/>
        </w:rPr>
        <w:t>/</w:t>
      </w:r>
      <w:r>
        <w:rPr>
          <w:rFonts w:ascii="Times New Roman" w:hAnsi="Times New Roman"/>
          <w:b w:val="1"/>
        </w:rPr>
        <w:t>202</w:t>
      </w:r>
      <w:r>
        <w:rPr>
          <w:rFonts w:ascii="Times New Roman" w:hAnsi="Times New Roman"/>
          <w:b w:val="1"/>
        </w:rPr>
        <w:t>5</w:t>
      </w:r>
      <w:r>
        <w:rPr>
          <w:rFonts w:ascii="Times New Roman" w:hAnsi="Times New Roman"/>
          <w:b w:val="1"/>
        </w:rPr>
        <w:t xml:space="preserve"> учебном году</w:t>
      </w:r>
      <w:r>
        <w:rPr>
          <w:rFonts w:ascii="Times New Roman" w:hAnsi="Times New Roman"/>
          <w:b w:val="1"/>
        </w:rPr>
        <w:t xml:space="preserve"> в </w:t>
      </w:r>
      <w:r>
        <w:rPr>
          <w:rFonts w:ascii="Times New Roman" w:hAnsi="Times New Roman"/>
          <w:b w:val="1"/>
        </w:rPr>
        <w:t>Ножай-Юртовском районе</w:t>
      </w:r>
    </w:p>
    <w:p w14:paraId="15000000">
      <w:pPr>
        <w:ind w:firstLine="0"/>
        <w:rPr>
          <w:rFonts w:ascii="Times New Roman" w:hAnsi="Times New Roman"/>
          <w:b w:val="1"/>
          <w:sz w:val="28"/>
        </w:rPr>
      </w:pPr>
    </w:p>
    <w:p w14:paraId="16000000">
      <w:pPr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</w:t>
      </w: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 xml:space="preserve"> ноября 2020 года №678 ( далее-Порядок), в целях выявления творческих способностей учащихся, развития их интереса к научной деятельности, создания необходимых условий для поддержки одаренных детей</w:t>
      </w:r>
    </w:p>
    <w:p w14:paraId="17000000">
      <w:pPr>
        <w:spacing w:after="120" w:before="120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ПРИКАЗЫВАЮ:</w:t>
      </w:r>
    </w:p>
    <w:p w14:paraId="18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Провести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сероссийскую олимпиаду школьников</w:t>
      </w:r>
      <w:r>
        <w:rPr>
          <w:rFonts w:ascii="Times New Roman" w:hAnsi="Times New Roman"/>
          <w:sz w:val="28"/>
        </w:rPr>
        <w:t xml:space="preserve"> 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 </w:t>
      </w:r>
      <w:r>
        <w:rPr>
          <w:rFonts w:ascii="Times New Roman" w:hAnsi="Times New Roman"/>
          <w:sz w:val="28"/>
        </w:rPr>
        <w:t xml:space="preserve"> в общеобразовательных организациях Ножай-Юртовского муниципального района</w:t>
      </w:r>
      <w:r>
        <w:rPr>
          <w:rFonts w:ascii="Times New Roman" w:hAnsi="Times New Roman"/>
          <w:sz w:val="28"/>
        </w:rPr>
        <w:t xml:space="preserve"> (далее – Олимпиада) по чеченскому языку, чеченской литературе, русскому языку, литературе, истории, </w:t>
      </w:r>
      <w:r>
        <w:rPr>
          <w:rFonts w:ascii="Times New Roman" w:hAnsi="Times New Roman"/>
          <w:sz w:val="28"/>
        </w:rPr>
        <w:t>обществознанию,</w:t>
      </w:r>
      <w:r>
        <w:rPr>
          <w:rFonts w:ascii="Times New Roman" w:hAnsi="Times New Roman"/>
          <w:sz w:val="28"/>
        </w:rPr>
        <w:t xml:space="preserve"> праву, </w:t>
      </w:r>
      <w:r>
        <w:rPr>
          <w:rFonts w:ascii="Times New Roman" w:hAnsi="Times New Roman"/>
          <w:sz w:val="28"/>
        </w:rPr>
        <w:t>английскому языку, французскому языку, немецкому языку</w:t>
      </w:r>
      <w:r>
        <w:rPr>
          <w:rFonts w:ascii="Times New Roman" w:hAnsi="Times New Roman"/>
          <w:sz w:val="28"/>
        </w:rPr>
        <w:t xml:space="preserve">, математике, информатике, физике, химии, биологии, географии, астрономии, физической культуре,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сновам безопасности</w:t>
      </w:r>
      <w:r>
        <w:rPr>
          <w:rFonts w:ascii="Times New Roman" w:hAnsi="Times New Roman"/>
          <w:sz w:val="28"/>
        </w:rPr>
        <w:t xml:space="preserve"> и защиты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Родины</w:t>
      </w:r>
      <w:r>
        <w:rPr>
          <w:rFonts w:ascii="Times New Roman" w:hAnsi="Times New Roman"/>
          <w:sz w:val="28"/>
        </w:rPr>
        <w:t xml:space="preserve"> (ОБ</w:t>
      </w:r>
      <w:r>
        <w:rPr>
          <w:rFonts w:ascii="Times New Roman" w:hAnsi="Times New Roman"/>
          <w:sz w:val="28"/>
        </w:rPr>
        <w:t>ЗР</w:t>
      </w:r>
      <w:r>
        <w:rPr>
          <w:rFonts w:ascii="Times New Roman" w:hAnsi="Times New Roman"/>
          <w:sz w:val="28"/>
        </w:rPr>
        <w:t xml:space="preserve">), экономике, искусству (МХК), экологии и </w:t>
      </w:r>
      <w:r>
        <w:rPr>
          <w:rFonts w:ascii="Times New Roman" w:hAnsi="Times New Roman"/>
          <w:sz w:val="28"/>
        </w:rPr>
        <w:t>труд (</w:t>
      </w:r>
      <w:r>
        <w:rPr>
          <w:rFonts w:ascii="Times New Roman" w:hAnsi="Times New Roman"/>
          <w:sz w:val="28"/>
        </w:rPr>
        <w:t>технологии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.</w:t>
      </w:r>
    </w:p>
    <w:p w14:paraId="19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Назначить </w:t>
      </w:r>
      <w:r>
        <w:rPr>
          <w:rFonts w:ascii="Times New Roman" w:hAnsi="Times New Roman"/>
          <w:sz w:val="28"/>
        </w:rPr>
        <w:t>муниципальным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оператором</w:t>
      </w:r>
      <w:r>
        <w:rPr>
          <w:rFonts w:ascii="Times New Roman" w:hAnsi="Times New Roman"/>
          <w:sz w:val="28"/>
        </w:rPr>
        <w:t xml:space="preserve"> проведения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>сероссийской</w:t>
      </w:r>
      <w:r>
        <w:t xml:space="preserve"> </w:t>
      </w:r>
      <w:r>
        <w:rPr>
          <w:rFonts w:ascii="Times New Roman" w:hAnsi="Times New Roman"/>
          <w:sz w:val="28"/>
        </w:rPr>
        <w:t xml:space="preserve">олимпиады школьников </w:t>
      </w: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общеобразовательных организациях Ножай-Юртовского муниципального района информационно-методическое обеспечение МУ «Отдел образования Ножай-Юртовского района».</w:t>
      </w:r>
    </w:p>
    <w:p w14:paraId="1A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Утвердить:</w:t>
      </w:r>
    </w:p>
    <w:p w14:paraId="1B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график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проведения </w:t>
      </w:r>
      <w:r>
        <w:rPr>
          <w:rFonts w:ascii="Times New Roman" w:hAnsi="Times New Roman"/>
          <w:sz w:val="28"/>
        </w:rPr>
        <w:t xml:space="preserve">Олимпиады </w:t>
      </w:r>
      <w:r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риложению № 1;</w:t>
      </w:r>
    </w:p>
    <w:p w14:paraId="1C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состав организационного комитета по подготовке и проведению </w:t>
      </w:r>
      <w:r>
        <w:rPr>
          <w:rFonts w:ascii="Times New Roman" w:hAnsi="Times New Roman"/>
          <w:sz w:val="28"/>
        </w:rPr>
        <w:t>Олимпиады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Оргкомитет Олимпиады) согласно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риложению № 2;</w:t>
      </w:r>
    </w:p>
    <w:p w14:paraId="1D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состав </w:t>
      </w:r>
      <w:r>
        <w:rPr>
          <w:rFonts w:ascii="Times New Roman" w:hAnsi="Times New Roman"/>
          <w:sz w:val="28"/>
        </w:rPr>
        <w:t>региональной предметно-методической комиссии</w:t>
      </w:r>
      <w:r>
        <w:rPr>
          <w:rFonts w:ascii="Times New Roman" w:hAnsi="Times New Roman"/>
          <w:sz w:val="28"/>
        </w:rPr>
        <w:t xml:space="preserve"> согласно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риложению № 3</w:t>
      </w:r>
      <w:r>
        <w:rPr>
          <w:rFonts w:ascii="Times New Roman" w:hAnsi="Times New Roman"/>
          <w:sz w:val="28"/>
        </w:rPr>
        <w:t>;</w:t>
      </w:r>
    </w:p>
    <w:p w14:paraId="1E000000">
      <w:pPr>
        <w:tabs>
          <w:tab w:leader="none" w:pos="1276" w:val="left"/>
        </w:tabs>
        <w:ind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организационно-технологическую</w:t>
      </w:r>
      <w:r>
        <w:rPr>
          <w:rFonts w:ascii="Times New Roman" w:hAnsi="Times New Roman"/>
          <w:sz w:val="28"/>
        </w:rPr>
        <w:t xml:space="preserve"> модель проведения школьного и муниципального этапов всероссийской олимпиады школьников в </w:t>
      </w:r>
      <w:r>
        <w:rPr>
          <w:rFonts w:ascii="Times New Roman" w:hAnsi="Times New Roman"/>
          <w:sz w:val="28"/>
        </w:rPr>
        <w:t xml:space="preserve">общеобразовательных организациях Ножай-Юртовского муниципального </w:t>
      </w:r>
      <w:r>
        <w:rPr>
          <w:rFonts w:ascii="Times New Roman" w:hAnsi="Times New Roman"/>
          <w:sz w:val="28"/>
        </w:rPr>
        <w:t xml:space="preserve">района </w:t>
      </w:r>
      <w:r>
        <w:rPr>
          <w:rFonts w:ascii="Times New Roman" w:hAnsi="Times New Roman"/>
          <w:sz w:val="28"/>
        </w:rPr>
        <w:t xml:space="preserve"> в 202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-202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учебном году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согласно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риложению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</w:p>
    <w:p w14:paraId="1F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Отделу </w:t>
      </w:r>
      <w:r>
        <w:rPr>
          <w:rFonts w:ascii="Times New Roman" w:hAnsi="Times New Roman"/>
          <w:sz w:val="28"/>
        </w:rPr>
        <w:t>методическо</w:t>
      </w:r>
      <w:r>
        <w:rPr>
          <w:rFonts w:ascii="Times New Roman" w:hAnsi="Times New Roman"/>
          <w:sz w:val="28"/>
        </w:rPr>
        <w:t>го</w:t>
      </w:r>
      <w:r>
        <w:rPr>
          <w:rFonts w:ascii="Times New Roman" w:hAnsi="Times New Roman"/>
          <w:sz w:val="28"/>
        </w:rPr>
        <w:t xml:space="preserve"> обеспечени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РОО:</w:t>
      </w:r>
    </w:p>
    <w:p w14:paraId="20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обеспечить доставку (передачу) м</w:t>
      </w:r>
      <w:r>
        <w:rPr>
          <w:rFonts w:ascii="Times New Roman" w:hAnsi="Times New Roman"/>
          <w:sz w:val="28"/>
        </w:rPr>
        <w:t xml:space="preserve">етодических материалов ответственным лицам, </w:t>
      </w:r>
      <w:r>
        <w:rPr>
          <w:rFonts w:ascii="Times New Roman" w:hAnsi="Times New Roman"/>
          <w:sz w:val="28"/>
        </w:rPr>
        <w:t>школьным</w:t>
      </w:r>
      <w:r>
        <w:rPr>
          <w:rFonts w:ascii="Times New Roman" w:hAnsi="Times New Roman"/>
          <w:sz w:val="28"/>
        </w:rPr>
        <w:t xml:space="preserve"> координаторам Олимпиады;</w:t>
      </w:r>
    </w:p>
    <w:p w14:paraId="21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организовать публикацию</w:t>
      </w:r>
      <w:r>
        <w:rPr>
          <w:rFonts w:ascii="Times New Roman" w:hAnsi="Times New Roman"/>
          <w:sz w:val="28"/>
        </w:rPr>
        <w:t xml:space="preserve"> результатов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этапа Олимпиады по каждому общеобразовательному предмету на официальном сайте </w:t>
      </w:r>
      <w:r>
        <w:rPr>
          <w:rFonts w:ascii="Times New Roman" w:hAnsi="Times New Roman"/>
          <w:sz w:val="28"/>
        </w:rPr>
        <w:t>РОО.</w:t>
      </w:r>
    </w:p>
    <w:p w14:paraId="22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Рекомендовать руководителям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общеобразовательных организаций Ножай-Юртовского района</w:t>
      </w:r>
      <w:r>
        <w:rPr>
          <w:rFonts w:ascii="Times New Roman" w:hAnsi="Times New Roman"/>
          <w:sz w:val="28"/>
        </w:rPr>
        <w:t>:</w:t>
      </w:r>
    </w:p>
    <w:p w14:paraId="23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обеспечить выполнение санитарно-эпидемиологических требований при организации и проведении соревновательных туров на </w:t>
      </w:r>
      <w:r>
        <w:rPr>
          <w:rFonts w:ascii="Times New Roman" w:hAnsi="Times New Roman"/>
          <w:sz w:val="28"/>
        </w:rPr>
        <w:t>школьном и муниципальном этапах</w:t>
      </w:r>
      <w:r>
        <w:rPr>
          <w:rFonts w:ascii="Times New Roman" w:hAnsi="Times New Roman"/>
          <w:sz w:val="28"/>
        </w:rPr>
        <w:t xml:space="preserve"> в условиях распространения </w:t>
      </w:r>
      <w:r>
        <w:rPr>
          <w:rFonts w:ascii="Times New Roman" w:hAnsi="Times New Roman"/>
          <w:sz w:val="28"/>
        </w:rPr>
        <w:t>новой</w:t>
      </w:r>
      <w:r>
        <w:rPr>
          <w:rFonts w:ascii="Times New Roman" w:hAnsi="Times New Roman"/>
          <w:sz w:val="28"/>
        </w:rPr>
        <w:t xml:space="preserve"> коронавирусной инфекции (COVID-19) в соответствии с рекомендациями Роспотребнадзора;</w:t>
      </w:r>
    </w:p>
    <w:p w14:paraId="24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ставить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ОМС</w:t>
      </w:r>
      <w:r>
        <w:rPr>
          <w:rFonts w:ascii="Times New Roman" w:hAnsi="Times New Roman"/>
          <w:sz w:val="28"/>
        </w:rPr>
        <w:t xml:space="preserve"> РОО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отчеты по итогам школьного э</w:t>
      </w:r>
      <w:r>
        <w:rPr>
          <w:rFonts w:ascii="Times New Roman" w:hAnsi="Times New Roman"/>
          <w:sz w:val="28"/>
        </w:rPr>
        <w:t>тапа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Олимпиады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списки</w:t>
      </w:r>
      <w:r>
        <w:rPr>
          <w:rFonts w:ascii="Times New Roman" w:hAnsi="Times New Roman"/>
          <w:sz w:val="28"/>
        </w:rPr>
        <w:t xml:space="preserve"> на участ</w:t>
      </w:r>
      <w:r>
        <w:rPr>
          <w:rFonts w:ascii="Times New Roman" w:hAnsi="Times New Roman"/>
          <w:sz w:val="28"/>
        </w:rPr>
        <w:t xml:space="preserve">ие команд в </w:t>
      </w:r>
      <w:r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этапе в</w:t>
      </w:r>
      <w:r>
        <w:rPr>
          <w:rFonts w:ascii="Times New Roman" w:hAnsi="Times New Roman"/>
          <w:sz w:val="28"/>
        </w:rPr>
        <w:t>серосси</w:t>
      </w:r>
      <w:r>
        <w:rPr>
          <w:rFonts w:ascii="Times New Roman" w:hAnsi="Times New Roman"/>
          <w:sz w:val="28"/>
        </w:rPr>
        <w:t xml:space="preserve">йской олимпиады школьников </w:t>
      </w:r>
      <w:r>
        <w:rPr>
          <w:rFonts w:ascii="Times New Roman" w:hAnsi="Times New Roman"/>
          <w:sz w:val="28"/>
        </w:rPr>
        <w:t xml:space="preserve">до </w:t>
      </w:r>
      <w:r>
        <w:rPr>
          <w:rFonts w:ascii="Times New Roman" w:hAnsi="Times New Roman"/>
          <w:sz w:val="28"/>
        </w:rPr>
        <w:t>29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октября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года </w:t>
      </w:r>
      <w:r>
        <w:rPr>
          <w:rFonts w:ascii="Times New Roman" w:hAnsi="Times New Roman"/>
          <w:sz w:val="28"/>
        </w:rPr>
        <w:t xml:space="preserve">по </w:t>
      </w:r>
      <w:r>
        <w:rPr>
          <w:rFonts w:ascii="Times New Roman" w:hAnsi="Times New Roman"/>
          <w:sz w:val="28"/>
        </w:rPr>
        <w:t xml:space="preserve">установленной </w:t>
      </w:r>
      <w:r>
        <w:rPr>
          <w:rFonts w:ascii="Times New Roman" w:hAnsi="Times New Roman"/>
          <w:sz w:val="28"/>
        </w:rPr>
        <w:t>форме;</w:t>
      </w:r>
    </w:p>
    <w:p w14:paraId="25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обеспечить сохранность и конфиденциальность заданий школьного </w:t>
      </w:r>
      <w:r>
        <w:rPr>
          <w:rFonts w:ascii="Times New Roman" w:hAnsi="Times New Roman"/>
          <w:sz w:val="28"/>
        </w:rPr>
        <w:t xml:space="preserve"> этапа</w:t>
      </w:r>
      <w:r>
        <w:rPr>
          <w:rFonts w:ascii="Times New Roman" w:hAnsi="Times New Roman"/>
          <w:sz w:val="28"/>
        </w:rPr>
        <w:t xml:space="preserve"> Олимпиад</w:t>
      </w:r>
      <w:r>
        <w:rPr>
          <w:rFonts w:ascii="Times New Roman" w:hAnsi="Times New Roman"/>
          <w:sz w:val="28"/>
        </w:rPr>
        <w:t>;</w:t>
      </w:r>
    </w:p>
    <w:p w14:paraId="26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обеспечить достоверность представления р</w:t>
      </w:r>
      <w:r>
        <w:rPr>
          <w:rFonts w:ascii="Times New Roman" w:hAnsi="Times New Roman"/>
          <w:sz w:val="28"/>
        </w:rPr>
        <w:t>езультатов участников школьног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 этапа</w:t>
      </w:r>
      <w:r>
        <w:rPr>
          <w:rFonts w:ascii="Times New Roman" w:hAnsi="Times New Roman"/>
          <w:sz w:val="28"/>
        </w:rPr>
        <w:t xml:space="preserve"> Олимпиады в формате, установленном в соответствии с </w:t>
      </w:r>
      <w:r>
        <w:rPr>
          <w:rFonts w:ascii="Times New Roman" w:hAnsi="Times New Roman"/>
          <w:sz w:val="28"/>
        </w:rPr>
        <w:t>Положением</w:t>
      </w:r>
      <w:r>
        <w:rPr>
          <w:rFonts w:ascii="Times New Roman" w:hAnsi="Times New Roman"/>
          <w:sz w:val="28"/>
        </w:rPr>
        <w:t xml:space="preserve"> о </w:t>
      </w:r>
      <w:r>
        <w:rPr>
          <w:rFonts w:ascii="Times New Roman" w:hAnsi="Times New Roman"/>
          <w:sz w:val="28"/>
        </w:rPr>
        <w:t>муниципальном</w:t>
      </w:r>
      <w:r>
        <w:rPr>
          <w:rFonts w:ascii="Times New Roman" w:hAnsi="Times New Roman"/>
          <w:sz w:val="28"/>
        </w:rPr>
        <w:t xml:space="preserve"> этапе в</w:t>
      </w:r>
      <w:r>
        <w:rPr>
          <w:rFonts w:ascii="Times New Roman" w:hAnsi="Times New Roman"/>
          <w:sz w:val="28"/>
        </w:rPr>
        <w:t>сероссийской олимпиады школьников;</w:t>
      </w:r>
    </w:p>
    <w:p w14:paraId="27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обеспечить освобождение в установленном порядке обучающихся образовательных организаций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участников</w:t>
      </w:r>
      <w:r>
        <w:rPr>
          <w:rFonts w:ascii="Times New Roman" w:hAnsi="Times New Roman"/>
          <w:sz w:val="28"/>
        </w:rPr>
        <w:t xml:space="preserve"> школьного,</w:t>
      </w:r>
      <w:r>
        <w:rPr>
          <w:rFonts w:ascii="Times New Roman" w:hAnsi="Times New Roman"/>
          <w:sz w:val="28"/>
        </w:rPr>
        <w:t xml:space="preserve"> муниципального и регионального этапов Олимпиады от учебной нагрузки на дни проведения</w:t>
      </w:r>
      <w:r>
        <w:rPr>
          <w:rFonts w:ascii="Times New Roman" w:hAnsi="Times New Roman"/>
          <w:sz w:val="28"/>
        </w:rPr>
        <w:t xml:space="preserve"> школьного,</w:t>
      </w:r>
      <w:r>
        <w:rPr>
          <w:rFonts w:ascii="Times New Roman" w:hAnsi="Times New Roman"/>
          <w:sz w:val="28"/>
        </w:rPr>
        <w:t xml:space="preserve"> муниципального и регионального этапов Олимпиады, с доведением информации до сведения родителей (законных представителей) </w:t>
      </w:r>
      <w:r>
        <w:rPr>
          <w:rFonts w:ascii="Times New Roman" w:hAnsi="Times New Roman"/>
          <w:sz w:val="28"/>
        </w:rPr>
        <w:t>под подпись;</w:t>
      </w:r>
    </w:p>
    <w:p w14:paraId="28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обеспечить организованную явку команд учащихся на каждую предметную олимпиаду согласно </w:t>
      </w:r>
      <w:r>
        <w:rPr>
          <w:rFonts w:ascii="Times New Roman" w:hAnsi="Times New Roman"/>
          <w:sz w:val="28"/>
        </w:rPr>
        <w:t>графику;</w:t>
      </w:r>
    </w:p>
    <w:p w14:paraId="29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Провести муниципальный (районный) этап ВСОШ на базе МБОУ «Гимназия №8 им.А.А.Ахмедова с.Ножай-Юрт».</w:t>
      </w:r>
    </w:p>
    <w:p w14:paraId="2A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 Руководителю МБОУ «Гимназия №8 им.А.А.Ахмедова с.Ножай-Юрт» (Темирсултанова А.Б.) организовать классные помещения для проведения муниципального этапа ВСОШ.</w:t>
      </w:r>
    </w:p>
    <w:p w14:paraId="2B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Контроль </w:t>
      </w:r>
      <w:r>
        <w:rPr>
          <w:rFonts w:ascii="Times New Roman" w:hAnsi="Times New Roman"/>
          <w:sz w:val="28"/>
        </w:rPr>
        <w:t xml:space="preserve">за исполнением настоящего приказа возложить </w:t>
      </w:r>
      <w:r>
        <w:rPr>
          <w:rFonts w:ascii="Times New Roman" w:hAnsi="Times New Roman"/>
          <w:sz w:val="28"/>
        </w:rPr>
        <w:t>начальника отдела методического сопровождения Калаеву М.А.</w:t>
      </w:r>
    </w:p>
    <w:p w14:paraId="2C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</w:p>
    <w:p w14:paraId="2D000000">
      <w:pPr>
        <w:tabs>
          <w:tab w:leader="none" w:pos="1276" w:val="left"/>
        </w:tabs>
        <w:ind w:firstLine="0"/>
        <w:rPr>
          <w:rFonts w:ascii="Times New Roman" w:hAnsi="Times New Roman"/>
          <w:sz w:val="28"/>
        </w:rPr>
      </w:pPr>
    </w:p>
    <w:p w14:paraId="2E000000">
      <w:pPr>
        <w:tabs>
          <w:tab w:leader="none" w:pos="1276" w:val="left"/>
        </w:tabs>
        <w:ind/>
        <w:rPr>
          <w:rFonts w:ascii="Times New Roman" w:hAnsi="Times New Roman"/>
          <w:sz w:val="28"/>
        </w:rPr>
      </w:pPr>
    </w:p>
    <w:p w14:paraId="2F000000">
      <w:pPr>
        <w:tabs>
          <w:tab w:leader="none" w:pos="1276" w:val="left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>
        <w:rPr>
          <w:rFonts w:ascii="Times New Roman" w:hAnsi="Times New Roman"/>
          <w:sz w:val="28"/>
        </w:rPr>
        <w:t>Начальник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С.Ю.Зубайраев</w:t>
      </w:r>
    </w:p>
    <w:p w14:paraId="30000000">
      <w:pPr>
        <w:tabs>
          <w:tab w:leader="none" w:pos="1276" w:val="left"/>
        </w:tabs>
        <w:ind w:firstLine="0"/>
        <w:rPr>
          <w:rFonts w:ascii="Times New Roman" w:hAnsi="Times New Roman"/>
          <w:sz w:val="28"/>
        </w:rPr>
      </w:pPr>
    </w:p>
    <w:p w14:paraId="31000000">
      <w:pPr>
        <w:tabs>
          <w:tab w:leader="none" w:pos="1276" w:val="left"/>
        </w:tabs>
        <w:ind w:firstLine="0"/>
        <w:rPr>
          <w:rFonts w:ascii="Times New Roman" w:hAnsi="Times New Roman"/>
          <w:sz w:val="28"/>
        </w:rPr>
      </w:pPr>
    </w:p>
    <w:p w14:paraId="32000000">
      <w:pPr>
        <w:tabs>
          <w:tab w:leader="none" w:pos="1276" w:val="left"/>
        </w:tabs>
        <w:ind w:firstLine="0"/>
        <w:rPr>
          <w:rFonts w:ascii="Times New Roman" w:hAnsi="Times New Roman"/>
          <w:sz w:val="28"/>
        </w:rPr>
      </w:pPr>
    </w:p>
    <w:p w14:paraId="33000000">
      <w:pPr>
        <w:tabs>
          <w:tab w:leader="none" w:pos="1276" w:val="left"/>
        </w:tabs>
        <w:ind w:firstLine="0"/>
        <w:rPr>
          <w:rFonts w:ascii="Times New Roman" w:hAnsi="Times New Roman"/>
          <w:sz w:val="28"/>
        </w:rPr>
      </w:pPr>
    </w:p>
    <w:p w14:paraId="34000000">
      <w:pPr>
        <w:tabs>
          <w:tab w:leader="none" w:pos="1276" w:val="left"/>
        </w:tabs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С приказом ознакомлен (а)                                           </w:t>
      </w:r>
      <w:r>
        <w:rPr>
          <w:rFonts w:ascii="Times New Roman" w:hAnsi="Times New Roman"/>
          <w:sz w:val="28"/>
        </w:rPr>
        <w:t>М.А.Калаева</w:t>
      </w:r>
      <w:r>
        <w:rPr>
          <w:rFonts w:ascii="Times New Roman" w:hAnsi="Times New Roman"/>
          <w:sz w:val="28"/>
        </w:rPr>
        <w:br w:type="page"/>
      </w:r>
    </w:p>
    <w:p w14:paraId="35000000">
      <w:pPr>
        <w:widowControl w:val="1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1</w:t>
      </w:r>
    </w:p>
    <w:p w14:paraId="36000000">
      <w:pPr>
        <w:widowControl w:val="1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приказу </w:t>
      </w:r>
      <w:r>
        <w:rPr>
          <w:rFonts w:ascii="Times New Roman" w:hAnsi="Times New Roman"/>
        </w:rPr>
        <w:t>МУ «Отдел образования</w:t>
      </w:r>
    </w:p>
    <w:p w14:paraId="37000000">
      <w:pPr>
        <w:widowControl w:val="1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Ножай-Юртовского района»</w:t>
      </w:r>
      <w:r>
        <w:rPr>
          <w:rFonts w:ascii="Times New Roman" w:hAnsi="Times New Roman"/>
        </w:rPr>
        <w:t xml:space="preserve"> </w:t>
      </w:r>
    </w:p>
    <w:p w14:paraId="38000000">
      <w:pPr>
        <w:widowControl w:val="1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9000000">
      <w:pPr>
        <w:widowControl w:val="1"/>
        <w:ind w:firstLine="0"/>
        <w:jc w:val="right"/>
        <w:rPr>
          <w:rFonts w:ascii="Times New Roman" w:hAnsi="Times New Roman"/>
        </w:rPr>
      </w:pPr>
      <w:bookmarkStart w:id="2" w:name="_Hlk145929689"/>
      <w:r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>____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сентября </w:t>
      </w: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</w:rPr>
        <w:t>_____</w:t>
      </w:r>
      <w:bookmarkEnd w:id="2"/>
    </w:p>
    <w:p w14:paraId="3A000000">
      <w:pPr>
        <w:widowControl w:val="1"/>
        <w:ind w:firstLine="0"/>
        <w:rPr>
          <w:rFonts w:ascii="Times New Roman" w:hAnsi="Times New Roman"/>
        </w:rPr>
      </w:pPr>
    </w:p>
    <w:p w14:paraId="3B000000">
      <w:pPr>
        <w:widowControl w:val="1"/>
        <w:ind w:firstLine="0"/>
        <w:rPr>
          <w:rFonts w:ascii="Times New Roman" w:hAnsi="Times New Roman"/>
        </w:rPr>
      </w:pPr>
    </w:p>
    <w:p w14:paraId="3C000000">
      <w:pPr>
        <w:widowControl w:val="1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ГРАФИК </w:t>
      </w:r>
    </w:p>
    <w:p w14:paraId="3D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проведения в</w:t>
      </w:r>
      <w:r>
        <w:rPr>
          <w:rFonts w:ascii="Times New Roman" w:hAnsi="Times New Roman"/>
          <w:b w:val="1"/>
          <w:sz w:val="28"/>
        </w:rPr>
        <w:t xml:space="preserve">сероссийской олимпиады школьников </w:t>
      </w: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 xml:space="preserve"> Ножай-Юртовском районе </w:t>
      </w:r>
      <w:r>
        <w:rPr>
          <w:rFonts w:ascii="Times New Roman" w:hAnsi="Times New Roman"/>
          <w:b w:val="1"/>
          <w:sz w:val="28"/>
        </w:rPr>
        <w:t>в 2022-2023</w:t>
      </w:r>
      <w:r>
        <w:rPr>
          <w:rFonts w:ascii="Times New Roman" w:hAnsi="Times New Roman"/>
          <w:b w:val="1"/>
          <w:sz w:val="28"/>
        </w:rPr>
        <w:t xml:space="preserve"> учебном году</w:t>
      </w:r>
    </w:p>
    <w:p w14:paraId="3E000000">
      <w:pPr>
        <w:widowControl w:val="1"/>
        <w:ind w:firstLine="0"/>
        <w:rPr>
          <w:rFonts w:ascii="Times New Roman" w:hAnsi="Times New Roman"/>
        </w:rPr>
      </w:pPr>
    </w:p>
    <w:p w14:paraId="3F000000">
      <w:pPr>
        <w:tabs>
          <w:tab w:leader="none" w:pos="1276" w:val="left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этап (школьный):</w:t>
      </w:r>
    </w:p>
    <w:p w14:paraId="40000000">
      <w:pPr>
        <w:tabs>
          <w:tab w:leader="none" w:pos="1276" w:val="left"/>
        </w:tabs>
        <w:ind w:firstLine="709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562"/>
        <w:gridCol w:w="4508"/>
        <w:gridCol w:w="2409"/>
        <w:gridCol w:w="1866"/>
      </w:tblGrid>
      <w:tr>
        <w:tc>
          <w:tcPr>
            <w:tcW w:type="dxa" w:w="562"/>
            <w:vAlign w:val="center"/>
          </w:tcPr>
          <w:p w14:paraId="41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4508"/>
            <w:vAlign w:val="center"/>
          </w:tcPr>
          <w:p w14:paraId="42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Предмет</w:t>
            </w:r>
          </w:p>
        </w:tc>
        <w:tc>
          <w:tcPr>
            <w:tcW w:type="dxa" w:w="2409"/>
            <w:vAlign w:val="center"/>
          </w:tcPr>
          <w:p w14:paraId="43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</w:t>
            </w:r>
          </w:p>
        </w:tc>
        <w:tc>
          <w:tcPr>
            <w:tcW w:type="dxa" w:w="1866"/>
            <w:vAlign w:val="center"/>
          </w:tcPr>
          <w:p w14:paraId="44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</w:t>
            </w:r>
          </w:p>
        </w:tc>
      </w:tr>
      <w:tr>
        <w:tc>
          <w:tcPr>
            <w:tcW w:type="dxa" w:w="562"/>
            <w:vAlign w:val="center"/>
          </w:tcPr>
          <w:p w14:paraId="45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6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7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</w:tc>
      </w:tr>
      <w:tr>
        <w:tc>
          <w:tcPr>
            <w:tcW w:type="dxa" w:w="562"/>
            <w:vAlign w:val="center"/>
          </w:tcPr>
          <w:p w14:paraId="49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A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B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 19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</w:tr>
      <w:tr>
        <w:tc>
          <w:tcPr>
            <w:tcW w:type="dxa" w:w="562"/>
            <w:vAlign w:val="center"/>
          </w:tcPr>
          <w:p w14:paraId="4D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4F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</w:tc>
      </w:tr>
      <w:tr>
        <w:tc>
          <w:tcPr>
            <w:tcW w:type="dxa" w:w="562"/>
            <w:vAlign w:val="center"/>
          </w:tcPr>
          <w:p w14:paraId="51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3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4-11</w:t>
            </w:r>
          </w:p>
        </w:tc>
      </w:tr>
      <w:tr>
        <w:tc>
          <w:tcPr>
            <w:tcW w:type="dxa" w:w="562"/>
            <w:vAlign w:val="center"/>
          </w:tcPr>
          <w:p w14:paraId="55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7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 26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</w:tr>
      <w:tr>
        <w:tc>
          <w:tcPr>
            <w:tcW w:type="dxa" w:w="562"/>
            <w:vAlign w:val="center"/>
          </w:tcPr>
          <w:p w14:paraId="59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A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  <w:vAlign w:val="center"/>
          </w:tcPr>
          <w:p w14:paraId="5B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5C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</w:tr>
      <w:tr>
        <w:tc>
          <w:tcPr>
            <w:tcW w:type="dxa" w:w="562"/>
            <w:vAlign w:val="center"/>
          </w:tcPr>
          <w:p w14:paraId="5D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сентября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</w:p>
        </w:tc>
      </w:tr>
      <w:tr>
        <w:tc>
          <w:tcPr>
            <w:tcW w:type="dxa" w:w="562"/>
            <w:vAlign w:val="center"/>
          </w:tcPr>
          <w:p w14:paraId="61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3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</w:tr>
      <w:tr>
        <w:tc>
          <w:tcPr>
            <w:tcW w:type="dxa" w:w="562"/>
            <w:vAlign w:val="center"/>
          </w:tcPr>
          <w:p w14:paraId="65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Экология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7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</w:p>
        </w:tc>
      </w:tr>
      <w:tr>
        <w:tc>
          <w:tcPr>
            <w:tcW w:type="dxa" w:w="562"/>
            <w:vAlign w:val="center"/>
          </w:tcPr>
          <w:p w14:paraId="69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B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</w:p>
        </w:tc>
      </w:tr>
      <w:tr>
        <w:tc>
          <w:tcPr>
            <w:tcW w:type="dxa" w:w="562"/>
            <w:vAlign w:val="center"/>
          </w:tcPr>
          <w:p w14:paraId="6D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F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 11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</w:tc>
      </w:tr>
      <w:tr>
        <w:tc>
          <w:tcPr>
            <w:tcW w:type="dxa" w:w="562"/>
            <w:vAlign w:val="center"/>
          </w:tcPr>
          <w:p w14:paraId="71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themeFill="background1" w:val="clear"/>
          </w:tcPr>
          <w:p w14:paraId="72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Французский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3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</w:tc>
      </w:tr>
      <w:tr>
        <w:tc>
          <w:tcPr>
            <w:tcW w:type="dxa" w:w="562"/>
            <w:vAlign w:val="center"/>
          </w:tcPr>
          <w:p w14:paraId="75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География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</w:tr>
      <w:tr>
        <w:tc>
          <w:tcPr>
            <w:tcW w:type="dxa" w:w="562"/>
            <w:vAlign w:val="center"/>
          </w:tcPr>
          <w:p w14:paraId="79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B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9-11</w:t>
            </w:r>
          </w:p>
        </w:tc>
      </w:tr>
      <w:tr>
        <w:tc>
          <w:tcPr>
            <w:tcW w:type="dxa" w:w="562"/>
            <w:vAlign w:val="center"/>
          </w:tcPr>
          <w:p w14:paraId="7D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безопасности и защиты Родины 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F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 24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</w:tc>
      </w:tr>
      <w:tr>
        <w:tc>
          <w:tcPr>
            <w:tcW w:type="dxa" w:w="562"/>
            <w:vAlign w:val="center"/>
          </w:tcPr>
          <w:p w14:paraId="81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2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Чеченский язык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3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</w:tr>
      <w:tr>
        <w:tc>
          <w:tcPr>
            <w:tcW w:type="dxa" w:w="562"/>
            <w:vAlign w:val="center"/>
          </w:tcPr>
          <w:p w14:paraId="85000000">
            <w:pPr>
              <w:pStyle w:val="Style_2"/>
              <w:numPr>
                <w:ilvl w:val="0"/>
                <w:numId w:val="1"/>
              </w:numPr>
              <w:tabs>
                <w:tab w:leader="none" w:pos="1276" w:val="left"/>
              </w:tabs>
              <w:ind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5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00000">
            <w:pPr>
              <w:tabs>
                <w:tab w:leader="none" w:pos="1276" w:val="left"/>
              </w:tabs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Чеченская литература</w:t>
            </w:r>
          </w:p>
        </w:tc>
        <w:tc>
          <w:tcPr>
            <w:tcW w:type="dxa" w:w="24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87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 октября</w:t>
            </w:r>
          </w:p>
        </w:tc>
        <w:tc>
          <w:tcPr>
            <w:tcW w:type="dxa" w:w="186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8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</w:tr>
    </w:tbl>
    <w:p w14:paraId="89000000">
      <w:pPr>
        <w:tabs>
          <w:tab w:leader="none" w:pos="1276" w:val="left"/>
        </w:tabs>
        <w:ind w:firstLine="709"/>
        <w:rPr>
          <w:rFonts w:ascii="Times New Roman" w:hAnsi="Times New Roman"/>
          <w:sz w:val="28"/>
        </w:rPr>
      </w:pPr>
    </w:p>
    <w:p w14:paraId="8A000000">
      <w:pPr>
        <w:tabs>
          <w:tab w:leader="none" w:pos="1276" w:val="left"/>
        </w:tabs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соглашения с Образовательным фондом «Талант и успех» провести школьный этап всероссийской олимпиады школьников по общеобразовательным предметам: математика, информатика, химия, биология, астрономия и физика с использованием информационного ресурса «Онлайн-</w:t>
      </w:r>
      <w:r>
        <w:rPr>
          <w:rFonts w:ascii="Times New Roman" w:hAnsi="Times New Roman"/>
          <w:sz w:val="28"/>
        </w:rPr>
        <w:t>курсы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Образовательного центра «Сириус» в информационно-телекоммуникационной сети Интернет:</w:t>
      </w:r>
    </w:p>
    <w:p w14:paraId="8B000000">
      <w:pPr>
        <w:tabs>
          <w:tab w:leader="none" w:pos="1276" w:val="left"/>
        </w:tabs>
        <w:ind w:firstLine="709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Layout w:type="fixed"/>
      </w:tblPr>
      <w:tblGrid>
        <w:gridCol w:w="562"/>
        <w:gridCol w:w="4820"/>
        <w:gridCol w:w="1843"/>
        <w:gridCol w:w="2120"/>
      </w:tblGrid>
      <w:tr>
        <w:tc>
          <w:tcPr>
            <w:tcW w:type="dxa" w:w="562"/>
            <w:vAlign w:val="center"/>
          </w:tcPr>
          <w:p w14:paraId="8C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4820"/>
            <w:vAlign w:val="center"/>
          </w:tcPr>
          <w:p w14:paraId="8D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Предмет</w:t>
            </w:r>
          </w:p>
        </w:tc>
        <w:tc>
          <w:tcPr>
            <w:tcW w:type="dxa" w:w="1843"/>
            <w:vAlign w:val="center"/>
          </w:tcPr>
          <w:p w14:paraId="8E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Дата</w:t>
            </w:r>
          </w:p>
        </w:tc>
        <w:tc>
          <w:tcPr>
            <w:tcW w:type="dxa" w:w="2120"/>
            <w:vAlign w:val="center"/>
          </w:tcPr>
          <w:p w14:paraId="8F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0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1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2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сентября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3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5-11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4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5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6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октября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7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8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type="dxa" w:w="4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9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A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октября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B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C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type="dxa" w:w="4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D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октября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E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</w:tc>
      </w:tr>
      <w:tr>
        <w:trPr>
          <w:trHeight w:hRule="atLeast" w:val="180"/>
        </w:trPr>
        <w:tc>
          <w:tcPr>
            <w:tcW w:type="dxa" w:w="56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9F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482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0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1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октября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2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4-6</w:t>
            </w:r>
          </w:p>
        </w:tc>
      </w:tr>
      <w:tr>
        <w:trPr>
          <w:trHeight w:hRule="atLeast" w:val="90"/>
        </w:trPr>
        <w:tc>
          <w:tcPr>
            <w:tcW w:type="dxa" w:w="56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482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3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октября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</w:tc>
      </w:tr>
      <w:tr>
        <w:tc>
          <w:tcPr>
            <w:tcW w:type="dxa" w:w="56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5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48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Химия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A7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октября</w:t>
            </w:r>
          </w:p>
        </w:tc>
        <w:tc>
          <w:tcPr>
            <w:tcW w:type="dxa" w:w="212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00000">
            <w:pPr>
              <w:tabs>
                <w:tab w:leader="none" w:pos="1276" w:val="left"/>
              </w:tabs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7-11</w:t>
            </w:r>
          </w:p>
        </w:tc>
      </w:tr>
    </w:tbl>
    <w:p w14:paraId="A9000000">
      <w:pPr>
        <w:tabs>
          <w:tab w:leader="none" w:pos="1276" w:val="left"/>
        </w:tabs>
        <w:ind w:firstLine="708"/>
        <w:jc w:val="center"/>
        <w:rPr>
          <w:rFonts w:ascii="Times New Roman" w:hAnsi="Times New Roman"/>
          <w:sz w:val="28"/>
        </w:rPr>
      </w:pPr>
    </w:p>
    <w:p w14:paraId="AA000000">
      <w:pPr>
        <w:widowControl w:val="1"/>
        <w:spacing w:after="160" w:line="264" w:lineRule="auto"/>
        <w:ind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AB000000">
      <w:pPr>
        <w:widowControl w:val="1"/>
        <w:spacing w:after="160" w:line="264" w:lineRule="auto"/>
        <w:ind w:firstLine="0"/>
        <w:jc w:val="left"/>
        <w:rPr>
          <w:rFonts w:ascii="Times New Roman" w:hAnsi="Times New Roman"/>
          <w:sz w:val="28"/>
        </w:rPr>
      </w:pPr>
      <w:r>
        <w:drawing>
          <wp:inline>
            <wp:extent cx="5943600" cy="611505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943600" cy="61150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AC000000">
      <w:pPr>
        <w:widowControl w:val="1"/>
        <w:spacing w:after="160" w:line="264" w:lineRule="auto"/>
        <w:ind w:firstLine="0"/>
        <w:jc w:val="left"/>
        <w:rPr>
          <w:rFonts w:ascii="Times New Roman" w:hAnsi="Times New Roman"/>
          <w:sz w:val="28"/>
        </w:rPr>
      </w:pPr>
    </w:p>
    <w:p w14:paraId="AD000000">
      <w:pPr>
        <w:widowControl w:val="1"/>
        <w:spacing w:after="160" w:line="264" w:lineRule="auto"/>
        <w:ind w:firstLine="0"/>
        <w:jc w:val="left"/>
        <w:rPr>
          <w:rFonts w:ascii="Times New Roman" w:hAnsi="Times New Roman"/>
          <w:sz w:val="28"/>
        </w:rPr>
      </w:pPr>
    </w:p>
    <w:p w14:paraId="AE000000">
      <w:pPr>
        <w:widowControl w:val="1"/>
        <w:spacing w:after="160" w:line="264" w:lineRule="auto"/>
        <w:ind w:firstLine="0"/>
        <w:jc w:val="left"/>
        <w:rPr>
          <w:rFonts w:ascii="Times New Roman" w:hAnsi="Times New Roman"/>
          <w:sz w:val="28"/>
        </w:rPr>
      </w:pPr>
    </w:p>
    <w:p w14:paraId="AF000000">
      <w:pPr>
        <w:widowControl w:val="1"/>
        <w:spacing w:after="160" w:line="264" w:lineRule="auto"/>
        <w:ind w:firstLine="0"/>
        <w:jc w:val="left"/>
        <w:rPr>
          <w:rFonts w:ascii="Times New Roman" w:hAnsi="Times New Roman"/>
          <w:sz w:val="28"/>
        </w:rPr>
      </w:pPr>
    </w:p>
    <w:p w14:paraId="B0000000">
      <w:pPr>
        <w:widowControl w:val="1"/>
        <w:spacing w:after="160" w:line="264" w:lineRule="auto"/>
        <w:ind w:firstLine="0"/>
        <w:jc w:val="left"/>
        <w:rPr>
          <w:rFonts w:ascii="Times New Roman" w:hAnsi="Times New Roman"/>
          <w:sz w:val="28"/>
        </w:rPr>
      </w:pPr>
    </w:p>
    <w:p w14:paraId="B1000000">
      <w:pPr>
        <w:widowControl w:val="1"/>
        <w:spacing w:after="160" w:line="264" w:lineRule="auto"/>
        <w:ind w:firstLine="0"/>
        <w:jc w:val="left"/>
        <w:rPr>
          <w:rFonts w:ascii="Times New Roman" w:hAnsi="Times New Roman"/>
          <w:sz w:val="28"/>
        </w:rPr>
      </w:pPr>
    </w:p>
    <w:p w14:paraId="B2000000">
      <w:pPr>
        <w:widowControl w:val="1"/>
        <w:spacing w:after="160" w:line="264" w:lineRule="auto"/>
        <w:ind w:firstLine="0"/>
        <w:jc w:val="left"/>
        <w:rPr>
          <w:rFonts w:ascii="Times New Roman" w:hAnsi="Times New Roman"/>
          <w:sz w:val="28"/>
        </w:rPr>
      </w:pPr>
    </w:p>
    <w:p w14:paraId="B3000000">
      <w:pPr>
        <w:widowControl w:val="1"/>
        <w:spacing w:after="160" w:line="264" w:lineRule="auto"/>
        <w:ind w:firstLine="0"/>
        <w:jc w:val="left"/>
        <w:rPr>
          <w:rFonts w:ascii="Times New Roman" w:hAnsi="Times New Roman"/>
          <w:sz w:val="28"/>
        </w:rPr>
      </w:pPr>
    </w:p>
    <w:p w14:paraId="B4000000">
      <w:pPr>
        <w:widowControl w:val="1"/>
        <w:spacing w:after="160" w:line="264" w:lineRule="auto"/>
        <w:ind w:firstLine="0"/>
        <w:jc w:val="left"/>
        <w:rPr>
          <w:rFonts w:ascii="Times New Roman" w:hAnsi="Times New Roman"/>
          <w:sz w:val="28"/>
        </w:rPr>
      </w:pPr>
    </w:p>
    <w:p w14:paraId="B5000000">
      <w:pPr>
        <w:widowControl w:val="1"/>
        <w:spacing w:after="160" w:line="264" w:lineRule="auto"/>
        <w:ind w:firstLine="0"/>
        <w:jc w:val="left"/>
        <w:rPr>
          <w:rFonts w:ascii="Times New Roman" w:hAnsi="Times New Roman"/>
          <w:sz w:val="28"/>
        </w:rPr>
      </w:pPr>
    </w:p>
    <w:p w14:paraId="B6000000">
      <w:pPr>
        <w:widowControl w:val="1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14:paraId="B7000000">
      <w:pPr>
        <w:widowControl w:val="1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приказу </w:t>
      </w:r>
      <w:r>
        <w:rPr>
          <w:rFonts w:ascii="Times New Roman" w:hAnsi="Times New Roman"/>
        </w:rPr>
        <w:t xml:space="preserve">МУ «Отдел образования </w:t>
      </w:r>
    </w:p>
    <w:p w14:paraId="B8000000">
      <w:pPr>
        <w:widowControl w:val="1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Ножай-Юртовского муниципального района»</w:t>
      </w:r>
    </w:p>
    <w:p w14:paraId="B9000000">
      <w:pPr>
        <w:widowControl w:val="1"/>
        <w:ind w:firstLine="0"/>
        <w:jc w:val="right"/>
        <w:rPr>
          <w:rFonts w:ascii="Times New Roman" w:hAnsi="Times New Roman"/>
        </w:rPr>
      </w:pPr>
      <w:bookmarkStart w:id="3" w:name="_Hlk145930303"/>
      <w:r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«____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сентября 202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</w:rPr>
        <w:t>____</w:t>
      </w:r>
      <w:bookmarkEnd w:id="3"/>
    </w:p>
    <w:p w14:paraId="BA000000">
      <w:pPr>
        <w:widowControl w:val="1"/>
        <w:ind w:firstLine="0"/>
        <w:rPr>
          <w:rFonts w:ascii="Times New Roman" w:hAnsi="Times New Roman"/>
        </w:rPr>
      </w:pPr>
    </w:p>
    <w:p w14:paraId="BB000000">
      <w:pPr>
        <w:widowControl w:val="1"/>
        <w:ind w:firstLine="0"/>
        <w:rPr>
          <w:rFonts w:ascii="Times New Roman" w:hAnsi="Times New Roman"/>
        </w:rPr>
      </w:pPr>
    </w:p>
    <w:p w14:paraId="BC000000">
      <w:pPr>
        <w:widowControl w:val="1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СОСТАВ </w:t>
      </w:r>
    </w:p>
    <w:p w14:paraId="BD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организационного коми</w:t>
      </w:r>
      <w:r>
        <w:rPr>
          <w:rFonts w:ascii="Times New Roman" w:hAnsi="Times New Roman"/>
          <w:b w:val="1"/>
          <w:sz w:val="28"/>
        </w:rPr>
        <w:t>тета по подготовке и проведению</w:t>
      </w:r>
    </w:p>
    <w:p w14:paraId="BE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 xml:space="preserve">сероссийской олимпиады школьников </w:t>
      </w:r>
    </w:p>
    <w:p w14:paraId="BF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sz w:val="28"/>
        </w:rPr>
        <w:t xml:space="preserve"> ОО Ножай-Юртовского района</w:t>
      </w:r>
      <w:r>
        <w:rPr>
          <w:rFonts w:ascii="Times New Roman" w:hAnsi="Times New Roman"/>
          <w:b w:val="1"/>
          <w:sz w:val="28"/>
        </w:rPr>
        <w:t xml:space="preserve"> в 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/</w:t>
      </w:r>
      <w:r>
        <w:rPr>
          <w:rFonts w:ascii="Times New Roman" w:hAnsi="Times New Roman"/>
          <w:b w:val="1"/>
          <w:sz w:val="28"/>
        </w:rPr>
        <w:t>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учебном году</w:t>
      </w:r>
    </w:p>
    <w:p w14:paraId="C0000000">
      <w:pPr>
        <w:widowControl w:val="1"/>
        <w:ind w:firstLine="0"/>
        <w:jc w:val="center"/>
        <w:rPr>
          <w:rFonts w:ascii="Times New Roman" w:hAnsi="Times New Roman"/>
        </w:rPr>
      </w:pPr>
    </w:p>
    <w:tbl>
      <w:tblPr>
        <w:tblStyle w:val="Style_3"/>
        <w:tblW w:type="auto" w:w="0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</w:tblBorders>
        <w:tblLayout w:type="fixed"/>
      </w:tblPr>
      <w:tblGrid>
        <w:gridCol w:w="596"/>
        <w:gridCol w:w="2948"/>
        <w:gridCol w:w="5902"/>
      </w:tblGrid>
      <w:tr>
        <w:trPr>
          <w:trHeight w:hRule="atLeast" w:val="691"/>
        </w:trPr>
        <w:tc>
          <w:tcPr>
            <w:tcW w:type="dxa" w:w="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Забайраев С.Ю.</w:t>
            </w:r>
          </w:p>
        </w:tc>
        <w:tc>
          <w:tcPr>
            <w:tcW w:type="dxa" w:w="5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3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РОО</w:t>
            </w:r>
          </w:p>
        </w:tc>
      </w:tr>
      <w:tr>
        <w:trPr>
          <w:trHeight w:hRule="atLeast" w:val="984"/>
        </w:trPr>
        <w:tc>
          <w:tcPr>
            <w:tcW w:type="dxa" w:w="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Калаева М.А.</w:t>
            </w:r>
          </w:p>
        </w:tc>
        <w:tc>
          <w:tcPr>
            <w:tcW w:type="dxa" w:w="5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6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ОМС РОО</w:t>
            </w:r>
          </w:p>
        </w:tc>
      </w:tr>
      <w:tr>
        <w:tc>
          <w:tcPr>
            <w:tcW w:type="dxa" w:w="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type="dxa" w:w="2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Ахматова Х.В. </w:t>
            </w:r>
          </w:p>
        </w:tc>
        <w:tc>
          <w:tcPr>
            <w:tcW w:type="dxa" w:w="5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9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начальника РОО</w:t>
            </w:r>
          </w:p>
        </w:tc>
      </w:tr>
      <w:tr>
        <w:tc>
          <w:tcPr>
            <w:tcW w:type="dxa" w:w="944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widowControl w:val="1"/>
              <w:ind w:firstLine="0"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Члены оргкомитета</w:t>
            </w:r>
          </w:p>
        </w:tc>
      </w:tr>
      <w:tr>
        <w:trPr>
          <w:trHeight w:hRule="atLeast" w:val="647"/>
        </w:trPr>
        <w:tc>
          <w:tcPr>
            <w:tcW w:type="dxa" w:w="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B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type="dxa" w:w="2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Тикиева Л. У. </w:t>
            </w:r>
          </w:p>
        </w:tc>
        <w:tc>
          <w:tcPr>
            <w:tcW w:type="dxa" w:w="5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C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РОО</w:t>
            </w:r>
          </w:p>
        </w:tc>
      </w:tr>
      <w:tr>
        <w:trPr>
          <w:trHeight w:hRule="atLeast" w:val="557"/>
        </w:trPr>
        <w:tc>
          <w:tcPr>
            <w:tcW w:type="dxa" w:w="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E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type="dxa" w:w="2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F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Саиева. Р.Х.</w:t>
            </w:r>
          </w:p>
        </w:tc>
        <w:tc>
          <w:tcPr>
            <w:tcW w:type="dxa" w:w="5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000000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 ОМС РОО</w:t>
            </w:r>
          </w:p>
        </w:tc>
      </w:tr>
      <w:tr>
        <w:trPr>
          <w:trHeight w:hRule="atLeast" w:val="693"/>
        </w:trPr>
        <w:tc>
          <w:tcPr>
            <w:tcW w:type="dxa" w:w="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1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type="dxa" w:w="2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2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Ахматханова Э.М.</w:t>
            </w:r>
          </w:p>
        </w:tc>
        <w:tc>
          <w:tcPr>
            <w:tcW w:type="dxa" w:w="5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 ОМС РОО</w:t>
            </w:r>
          </w:p>
        </w:tc>
      </w:tr>
      <w:tr>
        <w:trPr>
          <w:trHeight w:hRule="atLeast" w:val="693"/>
        </w:trPr>
        <w:tc>
          <w:tcPr>
            <w:tcW w:type="dxa" w:w="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4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type="dxa" w:w="2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Межидова Т. Х.</w:t>
            </w:r>
          </w:p>
        </w:tc>
        <w:tc>
          <w:tcPr>
            <w:tcW w:type="dxa" w:w="5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 ОМС РОО</w:t>
            </w:r>
          </w:p>
        </w:tc>
      </w:tr>
      <w:tr>
        <w:trPr>
          <w:trHeight w:hRule="atLeast" w:val="693"/>
        </w:trPr>
        <w:tc>
          <w:tcPr>
            <w:tcW w:type="dxa" w:w="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7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type="dxa" w:w="2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Исрапилова Х.Б.</w:t>
            </w:r>
          </w:p>
        </w:tc>
        <w:tc>
          <w:tcPr>
            <w:tcW w:type="dxa" w:w="5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 ОМС РОО</w:t>
            </w:r>
          </w:p>
        </w:tc>
      </w:tr>
      <w:tr>
        <w:trPr>
          <w:trHeight w:hRule="atLeast" w:val="693"/>
        </w:trPr>
        <w:tc>
          <w:tcPr>
            <w:tcW w:type="dxa" w:w="5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A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type="dxa" w:w="2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widowControl w:val="1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Джабраилова К.М.</w:t>
            </w:r>
          </w:p>
        </w:tc>
        <w:tc>
          <w:tcPr>
            <w:tcW w:type="dxa" w:w="59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D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 ОМС РОО</w:t>
            </w:r>
          </w:p>
        </w:tc>
      </w:tr>
    </w:tbl>
    <w:p w14:paraId="DD000000">
      <w:pPr>
        <w:widowControl w:val="1"/>
        <w:spacing w:after="160" w:line="264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DE000000">
      <w:pPr>
        <w:ind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3</w:t>
      </w:r>
    </w:p>
    <w:p w14:paraId="DF000000">
      <w:pPr>
        <w:widowControl w:val="1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приказу </w:t>
      </w:r>
      <w:r>
        <w:rPr>
          <w:rFonts w:ascii="Times New Roman" w:hAnsi="Times New Roman"/>
        </w:rPr>
        <w:t xml:space="preserve"> МУ «Отдел образования </w:t>
      </w:r>
    </w:p>
    <w:p w14:paraId="E0000000">
      <w:pPr>
        <w:widowControl w:val="1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Ножай-Юртовского муниципального  района»</w:t>
      </w:r>
    </w:p>
    <w:p w14:paraId="E1000000">
      <w:pPr>
        <w:widowControl w:val="1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«</w:t>
      </w:r>
      <w:r>
        <w:rPr>
          <w:rFonts w:ascii="Times New Roman" w:hAnsi="Times New Roman"/>
        </w:rPr>
        <w:t>___</w:t>
      </w:r>
      <w:r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сентября 202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г. №</w:t>
      </w:r>
      <w:r>
        <w:rPr>
          <w:rFonts w:ascii="Times New Roman" w:hAnsi="Times New Roman"/>
        </w:rPr>
        <w:t>_____</w:t>
      </w:r>
    </w:p>
    <w:p w14:paraId="E2000000">
      <w:pPr>
        <w:widowControl w:val="1"/>
        <w:spacing w:line="264" w:lineRule="auto"/>
        <w:ind w:firstLine="0"/>
        <w:rPr>
          <w:rFonts w:ascii="Times New Roman" w:hAnsi="Times New Roman"/>
          <w:sz w:val="28"/>
        </w:rPr>
      </w:pPr>
    </w:p>
    <w:p w14:paraId="E3000000">
      <w:pPr>
        <w:widowControl w:val="1"/>
        <w:spacing w:line="264" w:lineRule="auto"/>
        <w:ind w:firstLine="0"/>
        <w:jc w:val="center"/>
        <w:rPr>
          <w:rFonts w:ascii="Times New Roman" w:hAnsi="Times New Roman"/>
          <w:b w:val="1"/>
          <w:sz w:val="28"/>
        </w:rPr>
      </w:pPr>
    </w:p>
    <w:p w14:paraId="E4000000">
      <w:pPr>
        <w:widowControl w:val="1"/>
        <w:spacing w:after="160" w:line="264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СОСТАВ </w:t>
      </w:r>
    </w:p>
    <w:p w14:paraId="E5000000">
      <w:pPr>
        <w:widowControl w:val="1"/>
        <w:spacing w:after="160" w:line="264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муниципальных</w:t>
      </w:r>
      <w:r>
        <w:rPr>
          <w:rFonts w:ascii="Times New Roman" w:hAnsi="Times New Roman"/>
          <w:b w:val="1"/>
          <w:sz w:val="28"/>
        </w:rPr>
        <w:t xml:space="preserve"> предметно-методических комиссий всероссийской олимпиады школьников в </w:t>
      </w:r>
      <w:r>
        <w:rPr>
          <w:rFonts w:ascii="Times New Roman" w:hAnsi="Times New Roman"/>
          <w:b w:val="1"/>
          <w:sz w:val="28"/>
        </w:rPr>
        <w:t xml:space="preserve">Ножай-Юртовском районе </w:t>
      </w:r>
      <w:r>
        <w:rPr>
          <w:rFonts w:ascii="Times New Roman" w:hAnsi="Times New Roman"/>
          <w:b w:val="1"/>
          <w:sz w:val="28"/>
        </w:rPr>
        <w:t>в 202</w:t>
      </w: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/202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 xml:space="preserve"> учебном году</w:t>
      </w:r>
    </w:p>
    <w:tbl>
      <w:tblPr>
        <w:tblStyle w:val="Style_1"/>
        <w:tblW w:type="auto" w:w="0"/>
        <w:tblInd w:type="dxa" w:w="-431"/>
        <w:tblLayout w:type="fixed"/>
      </w:tblPr>
      <w:tblGrid>
        <w:gridCol w:w="1426"/>
        <w:gridCol w:w="2526"/>
        <w:gridCol w:w="1259"/>
        <w:gridCol w:w="2371"/>
        <w:gridCol w:w="2619"/>
      </w:tblGrid>
      <w:tr>
        <w:tc>
          <w:tcPr>
            <w:tcW w:type="dxa" w:w="1426"/>
          </w:tcPr>
          <w:p w14:paraId="E6000000">
            <w:p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2526"/>
          </w:tcPr>
          <w:p w14:paraId="E7000000">
            <w:pPr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Предмет</w:t>
            </w:r>
          </w:p>
        </w:tc>
        <w:tc>
          <w:tcPr>
            <w:tcW w:type="dxa" w:w="1259"/>
          </w:tcPr>
          <w:p w14:paraId="E8000000">
            <w:pPr>
              <w:ind w:firstLine="0"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</w:t>
            </w:r>
          </w:p>
        </w:tc>
        <w:tc>
          <w:tcPr>
            <w:tcW w:type="dxa" w:w="2371"/>
          </w:tcPr>
          <w:p w14:paraId="E9000000">
            <w:pPr>
              <w:ind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ФИО</w:t>
            </w:r>
          </w:p>
        </w:tc>
        <w:tc>
          <w:tcPr>
            <w:tcW w:type="dxa" w:w="2619"/>
          </w:tcPr>
          <w:p w14:paraId="EA000000">
            <w:pPr>
              <w:tabs>
                <w:tab w:leader="none" w:pos="372" w:val="left"/>
              </w:tabs>
              <w:ind w:firstLine="0"/>
              <w:jc w:val="left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Место работы</w:t>
            </w:r>
          </w:p>
        </w:tc>
      </w:tr>
      <w:tr>
        <w:tc>
          <w:tcPr>
            <w:tcW w:type="dxa" w:w="1426"/>
            <w:vMerge w:val="restart"/>
          </w:tcPr>
          <w:p w14:paraId="EB00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EC00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ED00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type="dxa" w:w="1259"/>
          </w:tcPr>
          <w:p w14:paraId="EE00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371"/>
          </w:tcPr>
          <w:p w14:paraId="EF00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Калаева М.А.</w:t>
            </w:r>
          </w:p>
        </w:tc>
        <w:tc>
          <w:tcPr>
            <w:tcW w:type="dxa" w:w="2619"/>
          </w:tcPr>
          <w:p w14:paraId="F000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ОМС РОО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F100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</w:tcPr>
          <w:p w14:paraId="F2000000">
            <w:pPr>
              <w:tabs>
                <w:tab w:leader="none" w:pos="1238" w:val="center"/>
                <w:tab w:leader="none" w:pos="2476" w:val="righ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Тагирова Т.В.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type="dxa" w:w="2619"/>
          </w:tcPr>
          <w:p w14:paraId="F3000000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МБОУ «СОШ  с.</w:t>
            </w:r>
            <w:r>
              <w:rPr>
                <w:rFonts w:ascii="Times New Roman" w:hAnsi="Times New Roman"/>
              </w:rPr>
              <w:t>Айти-Мохк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F400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F500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Шапианова З.М.</w:t>
            </w:r>
          </w:p>
        </w:tc>
        <w:tc>
          <w:tcPr>
            <w:tcW w:type="dxa" w:w="2619"/>
          </w:tcPr>
          <w:p w14:paraId="F6000000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Гимназия №8 им. А.А.Ахмедова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vMerge w:val="restart"/>
          </w:tcPr>
          <w:p w14:paraId="F700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F800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F900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Русская литература </w:t>
            </w:r>
          </w:p>
        </w:tc>
        <w:tc>
          <w:tcPr>
            <w:tcW w:type="dxa" w:w="1259"/>
          </w:tcPr>
          <w:p w14:paraId="FA00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371"/>
          </w:tcPr>
          <w:p w14:paraId="FB00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Калаева М.А.</w:t>
            </w:r>
          </w:p>
        </w:tc>
        <w:tc>
          <w:tcPr>
            <w:tcW w:type="dxa" w:w="2619"/>
          </w:tcPr>
          <w:p w14:paraId="FC00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ОМС РОО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FD00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</w:tcPr>
          <w:p w14:paraId="FE000000">
            <w:pPr>
              <w:tabs>
                <w:tab w:leader="none" w:pos="1238" w:val="center"/>
                <w:tab w:leader="none" w:pos="2476" w:val="righ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Тагирова Т.В.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type="dxa" w:w="2619"/>
          </w:tcPr>
          <w:p w14:paraId="FF000000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МБОУ «СОШ  с.</w:t>
            </w:r>
            <w:r>
              <w:rPr>
                <w:rFonts w:ascii="Times New Roman" w:hAnsi="Times New Roman"/>
              </w:rPr>
              <w:t>Айти-Мохк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00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0101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Шапианова З.М.</w:t>
            </w:r>
          </w:p>
        </w:tc>
        <w:tc>
          <w:tcPr>
            <w:tcW w:type="dxa" w:w="2619"/>
          </w:tcPr>
          <w:p w14:paraId="02010000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Гимназия №8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vMerge w:val="restart"/>
          </w:tcPr>
          <w:p w14:paraId="03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0401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05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type="dxa" w:w="1259"/>
          </w:tcPr>
          <w:p w14:paraId="06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Гайсулаев Арсен Юнусович</w:t>
            </w:r>
          </w:p>
        </w:tc>
        <w:tc>
          <w:tcPr>
            <w:tcW w:type="dxa" w:w="2619"/>
          </w:tcPr>
          <w:p w14:paraId="08010000">
            <w:pPr>
              <w:ind w:firstLine="0"/>
              <w:jc w:val="left"/>
            </w:pPr>
            <w:r>
              <w:t>МБОУ «ООШ с.Саясан»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09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</w:tcPr>
          <w:p w14:paraId="0A01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Сайпуллаев Р.К.</w:t>
            </w:r>
          </w:p>
        </w:tc>
        <w:tc>
          <w:tcPr>
            <w:tcW w:type="dxa" w:w="2619"/>
          </w:tcPr>
          <w:p w14:paraId="0B010000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№2</w:t>
            </w:r>
            <w:r>
              <w:rPr>
                <w:rFonts w:ascii="Times New Roman" w:hAnsi="Times New Roman"/>
              </w:rPr>
              <w:t xml:space="preserve">  с.</w:t>
            </w:r>
            <w:r>
              <w:rPr>
                <w:rFonts w:ascii="Times New Roman" w:hAnsi="Times New Roman"/>
              </w:rPr>
              <w:t>Ножай-Юрт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0C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0D01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Исрапилова Х.М.</w:t>
            </w:r>
          </w:p>
        </w:tc>
        <w:tc>
          <w:tcPr>
            <w:tcW w:type="dxa" w:w="2619"/>
          </w:tcPr>
          <w:p w14:paraId="0E010000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№4</w:t>
            </w:r>
            <w:r>
              <w:rPr>
                <w:rFonts w:ascii="Times New Roman" w:hAnsi="Times New Roman"/>
              </w:rPr>
              <w:t xml:space="preserve">  с.</w:t>
            </w:r>
            <w:r>
              <w:rPr>
                <w:rFonts w:ascii="Times New Roman" w:hAnsi="Times New Roman"/>
              </w:rPr>
              <w:t>Ножай-Юрт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vMerge w:val="restart"/>
          </w:tcPr>
          <w:p w14:paraId="0F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  <w:p w14:paraId="10010000">
            <w:p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1101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12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type="dxa" w:w="1259"/>
          </w:tcPr>
          <w:p w14:paraId="13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1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Гайсулаев Арсен Юнусович</w:t>
            </w:r>
          </w:p>
        </w:tc>
        <w:tc>
          <w:tcPr>
            <w:tcW w:type="dxa" w:w="2619"/>
          </w:tcPr>
          <w:p w14:paraId="15010000">
            <w:pPr>
              <w:ind w:firstLine="0"/>
              <w:jc w:val="left"/>
            </w:pPr>
            <w:r>
              <w:t>МБОУ «ООШ с.Саясан»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16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</w:tcPr>
          <w:p w14:paraId="1701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Сайпуллаев Р.К.</w:t>
            </w:r>
          </w:p>
        </w:tc>
        <w:tc>
          <w:tcPr>
            <w:tcW w:type="dxa" w:w="2619"/>
          </w:tcPr>
          <w:p w14:paraId="18010000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№2</w:t>
            </w:r>
            <w:r>
              <w:rPr>
                <w:rFonts w:ascii="Times New Roman" w:hAnsi="Times New Roman"/>
              </w:rPr>
              <w:t xml:space="preserve">  с.</w:t>
            </w:r>
            <w:r>
              <w:rPr>
                <w:rFonts w:ascii="Times New Roman" w:hAnsi="Times New Roman"/>
              </w:rPr>
              <w:t>Ножай-Юрт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19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1A01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Исрапилова Х.М.</w:t>
            </w:r>
          </w:p>
        </w:tc>
        <w:tc>
          <w:tcPr>
            <w:tcW w:type="dxa" w:w="2619"/>
          </w:tcPr>
          <w:p w14:paraId="1B010000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№4</w:t>
            </w:r>
            <w:r>
              <w:rPr>
                <w:rFonts w:ascii="Times New Roman" w:hAnsi="Times New Roman"/>
              </w:rPr>
              <w:t xml:space="preserve">  с.</w:t>
            </w:r>
            <w:r>
              <w:rPr>
                <w:rFonts w:ascii="Times New Roman" w:hAnsi="Times New Roman"/>
              </w:rPr>
              <w:t>Ножай-Юрт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vMerge w:val="restart"/>
          </w:tcPr>
          <w:p w14:paraId="1C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1D01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1E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type="dxa" w:w="1259"/>
          </w:tcPr>
          <w:p w14:paraId="1F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0010000">
            <w:pPr>
              <w:widowControl w:val="1"/>
              <w:ind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</w:rPr>
              <w:t>Гайсулаев Арсен Юнусович</w:t>
            </w:r>
          </w:p>
        </w:tc>
        <w:tc>
          <w:tcPr>
            <w:tcW w:type="dxa" w:w="2619"/>
          </w:tcPr>
          <w:p w14:paraId="21010000">
            <w:pPr>
              <w:ind w:firstLine="0"/>
              <w:jc w:val="left"/>
            </w:pPr>
            <w:r>
              <w:t>МБОУ «ООШ с.Саясан»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22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</w:tcPr>
          <w:p w14:paraId="2301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Сайпуллаев Р.К.</w:t>
            </w:r>
          </w:p>
        </w:tc>
        <w:tc>
          <w:tcPr>
            <w:tcW w:type="dxa" w:w="2619"/>
          </w:tcPr>
          <w:p w14:paraId="24010000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№2</w:t>
            </w:r>
            <w:r>
              <w:rPr>
                <w:rFonts w:ascii="Times New Roman" w:hAnsi="Times New Roman"/>
              </w:rPr>
              <w:t xml:space="preserve">  с.</w:t>
            </w:r>
            <w:r>
              <w:rPr>
                <w:rFonts w:ascii="Times New Roman" w:hAnsi="Times New Roman"/>
              </w:rPr>
              <w:t>Ножай-Юрт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25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2601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Исрапилова Х.М.</w:t>
            </w:r>
          </w:p>
        </w:tc>
        <w:tc>
          <w:tcPr>
            <w:tcW w:type="dxa" w:w="2619"/>
          </w:tcPr>
          <w:p w14:paraId="27010000">
            <w:pPr>
              <w:ind w:firstLine="0"/>
              <w:jc w:val="left"/>
            </w:pPr>
            <w:r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№4</w:t>
            </w:r>
            <w:r>
              <w:rPr>
                <w:rFonts w:ascii="Times New Roman" w:hAnsi="Times New Roman"/>
              </w:rPr>
              <w:t xml:space="preserve">  с.</w:t>
            </w:r>
            <w:r>
              <w:rPr>
                <w:rFonts w:ascii="Times New Roman" w:hAnsi="Times New Roman"/>
              </w:rPr>
              <w:t>Ножай-Юрт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vMerge w:val="restart"/>
          </w:tcPr>
          <w:p w14:paraId="28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2901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2A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type="dxa" w:w="1259"/>
          </w:tcPr>
          <w:p w14:paraId="2B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371"/>
          </w:tcPr>
          <w:p w14:paraId="2C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Джабраилова К.М.</w:t>
            </w:r>
          </w:p>
        </w:tc>
        <w:tc>
          <w:tcPr>
            <w:tcW w:type="dxa" w:w="2619"/>
          </w:tcPr>
          <w:p w14:paraId="2D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 xml:space="preserve">Методист </w:t>
            </w:r>
            <w:r>
              <w:rPr>
                <w:rFonts w:ascii="Times New Roman" w:hAnsi="Times New Roman"/>
              </w:rPr>
              <w:t xml:space="preserve"> ОМС РОО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2E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</w:tcPr>
          <w:p w14:paraId="2F01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Исропилов А.М.</w:t>
            </w:r>
          </w:p>
        </w:tc>
        <w:tc>
          <w:tcPr>
            <w:tcW w:type="dxa" w:w="2619"/>
          </w:tcPr>
          <w:p w14:paraId="30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ООШ с.Корен-Беной»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31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32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Бацаева Иман Алашовна</w:t>
            </w:r>
          </w:p>
        </w:tc>
        <w:tc>
          <w:tcPr>
            <w:tcW w:type="dxa" w:w="2619"/>
          </w:tcPr>
          <w:p w14:paraId="33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«ООШ с.Ишхой-Хутор»</w:t>
            </w:r>
          </w:p>
        </w:tc>
      </w:tr>
      <w:tr>
        <w:tc>
          <w:tcPr>
            <w:tcW w:type="dxa" w:w="1426"/>
            <w:vMerge w:val="restart"/>
          </w:tcPr>
          <w:p w14:paraId="34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3501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36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type="dxa" w:w="1259"/>
          </w:tcPr>
          <w:p w14:paraId="37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371"/>
          </w:tcPr>
          <w:p w14:paraId="38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Джабраилова К.М.</w:t>
            </w:r>
          </w:p>
        </w:tc>
        <w:tc>
          <w:tcPr>
            <w:tcW w:type="dxa" w:w="2619"/>
          </w:tcPr>
          <w:p w14:paraId="39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 xml:space="preserve">Методист </w:t>
            </w:r>
            <w:r>
              <w:rPr>
                <w:rFonts w:ascii="Times New Roman" w:hAnsi="Times New Roman"/>
              </w:rPr>
              <w:t xml:space="preserve"> ОМС РОО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3A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</w:tcPr>
          <w:p w14:paraId="3B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Муртазова Д.Ч.</w:t>
            </w:r>
          </w:p>
        </w:tc>
        <w:tc>
          <w:tcPr>
            <w:tcW w:type="dxa" w:w="2619"/>
          </w:tcPr>
          <w:p w14:paraId="3C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№4</w:t>
            </w:r>
            <w:r>
              <w:rPr>
                <w:rFonts w:ascii="Times New Roman" w:hAnsi="Times New Roman"/>
              </w:rPr>
              <w:t xml:space="preserve">  с.</w:t>
            </w:r>
            <w:r>
              <w:rPr>
                <w:rFonts w:ascii="Times New Roman" w:hAnsi="Times New Roman"/>
              </w:rPr>
              <w:t>Ножай-Юрт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3D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3E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Эдиева М.У.</w:t>
            </w:r>
          </w:p>
        </w:tc>
        <w:tc>
          <w:tcPr>
            <w:tcW w:type="dxa" w:w="2619"/>
          </w:tcPr>
          <w:p w14:paraId="3F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Гимназия №8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vMerge w:val="restart"/>
          </w:tcPr>
          <w:p w14:paraId="40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4101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42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</w:t>
            </w:r>
          </w:p>
        </w:tc>
        <w:tc>
          <w:tcPr>
            <w:tcW w:type="dxa" w:w="1259"/>
          </w:tcPr>
          <w:p w14:paraId="43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371"/>
          </w:tcPr>
          <w:p w14:paraId="44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Магомадов А.Д.</w:t>
            </w:r>
          </w:p>
        </w:tc>
        <w:tc>
          <w:tcPr>
            <w:tcW w:type="dxa" w:w="2619"/>
          </w:tcPr>
          <w:p w14:paraId="45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«СОШ  с.</w:t>
            </w:r>
            <w:r>
              <w:rPr>
                <w:rFonts w:ascii="Times New Roman" w:hAnsi="Times New Roman"/>
              </w:rPr>
              <w:t>Чурч-Ирзу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46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</w:tcPr>
          <w:p w14:paraId="47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Муртазова Д.Ч.</w:t>
            </w:r>
          </w:p>
        </w:tc>
        <w:tc>
          <w:tcPr>
            <w:tcW w:type="dxa" w:w="2619"/>
          </w:tcPr>
          <w:p w14:paraId="48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№4</w:t>
            </w:r>
            <w:r>
              <w:rPr>
                <w:rFonts w:ascii="Times New Roman" w:hAnsi="Times New Roman"/>
              </w:rPr>
              <w:t xml:space="preserve">  с.</w:t>
            </w:r>
            <w:r>
              <w:rPr>
                <w:rFonts w:ascii="Times New Roman" w:hAnsi="Times New Roman"/>
              </w:rPr>
              <w:t>Ножай-Юрт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49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4A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Эдиева М.У.</w:t>
            </w:r>
          </w:p>
        </w:tc>
        <w:tc>
          <w:tcPr>
            <w:tcW w:type="dxa" w:w="2619"/>
          </w:tcPr>
          <w:p w14:paraId="4B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Гимназия №8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vMerge w:val="restart"/>
          </w:tcPr>
          <w:p w14:paraId="4C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4D01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4E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type="dxa" w:w="1259"/>
          </w:tcPr>
          <w:p w14:paraId="4F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371"/>
          </w:tcPr>
          <w:p w14:paraId="50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Шаипова М.Х.</w:t>
            </w:r>
          </w:p>
        </w:tc>
        <w:tc>
          <w:tcPr>
            <w:tcW w:type="dxa" w:w="2619"/>
          </w:tcPr>
          <w:p w14:paraId="51010000">
            <w:pPr>
              <w:ind w:firstLine="40"/>
              <w:jc w:val="left"/>
            </w:pPr>
            <w:r>
              <w:t>Методист  ОМС РОО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52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</w:tcPr>
          <w:p w14:paraId="53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Алхатова А.Г.</w:t>
            </w:r>
          </w:p>
        </w:tc>
        <w:tc>
          <w:tcPr>
            <w:tcW w:type="dxa" w:w="2619"/>
          </w:tcPr>
          <w:p w14:paraId="54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№3 </w:t>
            </w:r>
            <w:r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>Ножай-Юрт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55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56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Баклаева М.Ж.</w:t>
            </w:r>
          </w:p>
        </w:tc>
        <w:tc>
          <w:tcPr>
            <w:tcW w:type="dxa" w:w="2619"/>
          </w:tcPr>
          <w:p w14:paraId="57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«СОШ  с.</w:t>
            </w:r>
            <w:r>
              <w:rPr>
                <w:rFonts w:ascii="Times New Roman" w:hAnsi="Times New Roman"/>
              </w:rPr>
              <w:t>Беной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vMerge w:val="restart"/>
          </w:tcPr>
          <w:p w14:paraId="58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5901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5A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type="dxa" w:w="1259"/>
          </w:tcPr>
          <w:p w14:paraId="5B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type="dxa" w:w="2371"/>
          </w:tcPr>
          <w:p w14:paraId="5C010000">
            <w:pPr>
              <w:ind w:firstLine="0"/>
            </w:pPr>
            <w:r>
              <w:t>Шаипова М.Х.</w:t>
            </w:r>
          </w:p>
        </w:tc>
        <w:tc>
          <w:tcPr>
            <w:tcW w:type="dxa" w:w="2619"/>
          </w:tcPr>
          <w:p w14:paraId="5D010000">
            <w:pPr>
              <w:ind w:firstLine="0"/>
            </w:pPr>
            <w:r>
              <w:t>Методист  ОМС РОО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5E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</w:tcPr>
          <w:p w14:paraId="5F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Магомедов Б.Б.</w:t>
            </w:r>
          </w:p>
        </w:tc>
        <w:tc>
          <w:tcPr>
            <w:tcW w:type="dxa" w:w="2619"/>
          </w:tcPr>
          <w:p w14:paraId="60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№2</w:t>
            </w:r>
            <w:r>
              <w:rPr>
                <w:rFonts w:ascii="Times New Roman" w:hAnsi="Times New Roman"/>
              </w:rPr>
              <w:t xml:space="preserve">  с.</w:t>
            </w:r>
            <w:r>
              <w:rPr>
                <w:rFonts w:ascii="Times New Roman" w:hAnsi="Times New Roman"/>
              </w:rPr>
              <w:t>Ножай-Юрт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vMerge w:val="restart"/>
          </w:tcPr>
          <w:p w14:paraId="61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6201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63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type="dxa" w:w="1259"/>
          </w:tcPr>
          <w:p w14:paraId="64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65010000">
            <w:pPr>
              <w:ind w:firstLine="0"/>
            </w:pPr>
            <w:r>
              <w:t>Шаипова М.Х.</w:t>
            </w:r>
          </w:p>
        </w:tc>
        <w:tc>
          <w:tcPr>
            <w:tcW w:type="dxa" w:w="2619"/>
          </w:tcPr>
          <w:p w14:paraId="66010000">
            <w:pPr>
              <w:ind w:firstLine="0"/>
            </w:pPr>
            <w:r>
              <w:t>Методист  ОМС РОО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67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</w:tcPr>
          <w:p w14:paraId="68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Хатаева Ф.И.</w:t>
            </w:r>
          </w:p>
        </w:tc>
        <w:tc>
          <w:tcPr>
            <w:tcW w:type="dxa" w:w="2619"/>
          </w:tcPr>
          <w:p w14:paraId="69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Гимназия №8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vMerge w:val="restart"/>
          </w:tcPr>
          <w:p w14:paraId="6A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6B01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6C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type="dxa" w:w="1259"/>
          </w:tcPr>
          <w:p w14:paraId="6D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3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10000">
            <w:pPr>
              <w:widowControl w:val="1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Тикиева Л. У. </w:t>
            </w:r>
          </w:p>
        </w:tc>
        <w:tc>
          <w:tcPr>
            <w:tcW w:type="dxa" w:w="261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</w:tcPr>
          <w:p w14:paraId="6F010000">
            <w:r>
              <w:rPr>
                <w:rFonts w:ascii="Times New Roman" w:hAnsi="Times New Roman"/>
              </w:rPr>
              <w:t xml:space="preserve">               </w:t>
            </w:r>
            <w:r>
              <w:rPr>
                <w:rFonts w:ascii="Times New Roman" w:hAnsi="Times New Roman"/>
              </w:rPr>
              <w:t>Методист ОМС РОО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70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1010000">
            <w:pPr>
              <w:widowControl w:val="1"/>
              <w:ind w:firstLine="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Федотова Валентина Петровна</w:t>
            </w:r>
          </w:p>
        </w:tc>
        <w:tc>
          <w:tcPr>
            <w:tcW w:type="dxa" w:w="2619"/>
          </w:tcPr>
          <w:p w14:paraId="72010000">
            <w:pPr>
              <w:ind w:firstLine="40"/>
              <w:jc w:val="left"/>
            </w:pPr>
            <w:r>
              <w:t>МБОУ «СОШ №4 с.Ножай-Юрт»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73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74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Аюбова М.М.</w:t>
            </w:r>
          </w:p>
        </w:tc>
        <w:tc>
          <w:tcPr>
            <w:tcW w:type="dxa" w:w="2619"/>
          </w:tcPr>
          <w:p w14:paraId="75010000">
            <w:pPr>
              <w:ind w:firstLine="40"/>
              <w:jc w:val="left"/>
            </w:pPr>
            <w:r>
              <w:t>МБОУ «СОШ №3 с.Ножай-Юрт»</w:t>
            </w:r>
          </w:p>
        </w:tc>
      </w:tr>
      <w:tr>
        <w:tc>
          <w:tcPr>
            <w:tcW w:type="dxa" w:w="1426"/>
            <w:vMerge w:val="restart"/>
          </w:tcPr>
          <w:p w14:paraId="76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7701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78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type="dxa" w:w="1259"/>
          </w:tcPr>
          <w:p w14:paraId="79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7A010000">
            <w:pPr>
              <w:widowControl w:val="1"/>
              <w:ind w:firstLine="0"/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Федотова Валентина Петровна</w:t>
            </w:r>
          </w:p>
        </w:tc>
        <w:tc>
          <w:tcPr>
            <w:tcW w:type="dxa" w:w="2619"/>
          </w:tcPr>
          <w:p w14:paraId="7B010000">
            <w:pPr>
              <w:ind w:firstLine="40"/>
              <w:jc w:val="left"/>
            </w:pPr>
            <w:r>
              <w:t>МБОУ «СОШ №4 с.Ножай-Юрт»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7C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7D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Аюбова М.М.</w:t>
            </w:r>
          </w:p>
        </w:tc>
        <w:tc>
          <w:tcPr>
            <w:tcW w:type="dxa" w:w="2619"/>
          </w:tcPr>
          <w:p w14:paraId="7E010000">
            <w:pPr>
              <w:ind w:firstLine="40"/>
              <w:jc w:val="left"/>
            </w:pPr>
            <w:r>
              <w:t>МБОУ «СОШ №3 с.Ножай-Юрт»</w:t>
            </w:r>
          </w:p>
        </w:tc>
      </w:tr>
      <w:tr>
        <w:tc>
          <w:tcPr>
            <w:tcW w:type="dxa" w:w="1426"/>
            <w:vMerge w:val="restart"/>
          </w:tcPr>
          <w:p w14:paraId="7F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8001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81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type="dxa" w:w="1259"/>
          </w:tcPr>
          <w:p w14:paraId="82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371"/>
          </w:tcPr>
          <w:p w14:paraId="83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Пайзулаева Т.А.</w:t>
            </w:r>
          </w:p>
        </w:tc>
        <w:tc>
          <w:tcPr>
            <w:tcW w:type="dxa" w:w="2619"/>
          </w:tcPr>
          <w:p w14:paraId="84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№3 </w:t>
            </w:r>
            <w:r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>Ножай-Юрт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85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type="dxa" w:w="2371"/>
          </w:tcPr>
          <w:p w14:paraId="86010000">
            <w:pPr>
              <w:tabs>
                <w:tab w:leader="none" w:pos="420" w:val="left"/>
              </w:tabs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>Вашаев М.А.</w:t>
            </w:r>
          </w:p>
        </w:tc>
        <w:tc>
          <w:tcPr>
            <w:tcW w:type="dxa" w:w="2619"/>
          </w:tcPr>
          <w:p w14:paraId="87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«СОШ  с.</w:t>
            </w:r>
            <w:r>
              <w:rPr>
                <w:rFonts w:ascii="Times New Roman" w:hAnsi="Times New Roman"/>
              </w:rPr>
              <w:t>Айти-Мохк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vMerge w:val="restart"/>
          </w:tcPr>
          <w:p w14:paraId="88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89010000">
            <w:pPr>
              <w:ind w:firstLine="139"/>
              <w:jc w:val="left"/>
              <w:rPr>
                <w:rFonts w:ascii="Times New Roman" w:hAnsi="Times New Roman"/>
              </w:rPr>
            </w:pPr>
          </w:p>
          <w:p w14:paraId="8A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ОБЖ</w:t>
            </w:r>
          </w:p>
        </w:tc>
        <w:tc>
          <w:tcPr>
            <w:tcW w:type="dxa" w:w="1259"/>
          </w:tcPr>
          <w:p w14:paraId="8B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371"/>
          </w:tcPr>
          <w:p w14:paraId="8C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Цуригова Р.К.</w:t>
            </w:r>
          </w:p>
        </w:tc>
        <w:tc>
          <w:tcPr>
            <w:tcW w:type="dxa" w:w="2619"/>
          </w:tcPr>
          <w:p w14:paraId="8D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 xml:space="preserve">СОШ </w:t>
            </w:r>
            <w:r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>Беной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8E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</w:tcPr>
          <w:p w14:paraId="8F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Албасханов М.Б.</w:t>
            </w:r>
          </w:p>
        </w:tc>
        <w:tc>
          <w:tcPr>
            <w:tcW w:type="dxa" w:w="2619"/>
          </w:tcPr>
          <w:p w14:paraId="90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№4 </w:t>
            </w:r>
            <w:r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>Ножай-Юрт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rPr>
          <w:trHeight w:hRule="atLeast" w:val="547"/>
        </w:trP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91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92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Ганукаев А.Д.</w:t>
            </w:r>
          </w:p>
        </w:tc>
        <w:tc>
          <w:tcPr>
            <w:tcW w:type="dxa" w:w="2619"/>
          </w:tcPr>
          <w:p w14:paraId="93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Гимназия №8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</w:tcPr>
          <w:p w14:paraId="94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</w:tcPr>
          <w:p w14:paraId="95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Экология </w:t>
            </w:r>
          </w:p>
        </w:tc>
        <w:tc>
          <w:tcPr>
            <w:tcW w:type="dxa" w:w="1259"/>
          </w:tcPr>
          <w:p w14:paraId="96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9,10,11</w:t>
            </w:r>
          </w:p>
        </w:tc>
        <w:tc>
          <w:tcPr>
            <w:tcW w:type="dxa" w:w="2371"/>
          </w:tcPr>
          <w:p w14:paraId="97010000">
            <w:pPr>
              <w:tabs>
                <w:tab w:leader="none" w:pos="624" w:val="left"/>
              </w:tabs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Тикиева Л.У.</w:t>
            </w:r>
          </w:p>
        </w:tc>
        <w:tc>
          <w:tcPr>
            <w:tcW w:type="dxa" w:w="2619"/>
          </w:tcPr>
          <w:p w14:paraId="98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Методист ОМС РОО</w:t>
            </w:r>
          </w:p>
        </w:tc>
      </w:tr>
      <w:tr>
        <w:tc>
          <w:tcPr>
            <w:tcW w:type="dxa" w:w="1426"/>
          </w:tcPr>
          <w:p w14:paraId="99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</w:tcPr>
          <w:p w14:paraId="9A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Экономика </w:t>
            </w:r>
          </w:p>
        </w:tc>
        <w:tc>
          <w:tcPr>
            <w:tcW w:type="dxa" w:w="1259"/>
          </w:tcPr>
          <w:p w14:paraId="9B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9,10,11</w:t>
            </w:r>
          </w:p>
        </w:tc>
        <w:tc>
          <w:tcPr>
            <w:tcW w:type="dxa" w:w="2371"/>
          </w:tcPr>
          <w:p w14:paraId="9C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Шаипова М.Х. </w:t>
            </w:r>
          </w:p>
        </w:tc>
        <w:tc>
          <w:tcPr>
            <w:tcW w:type="dxa" w:w="2619"/>
          </w:tcPr>
          <w:p w14:paraId="9D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Методист ОМС РОО</w:t>
            </w:r>
          </w:p>
        </w:tc>
      </w:tr>
      <w:tr>
        <w:tc>
          <w:tcPr>
            <w:tcW w:type="dxa" w:w="1426"/>
          </w:tcPr>
          <w:p w14:paraId="9E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</w:tcPr>
          <w:p w14:paraId="9F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Технология </w:t>
            </w:r>
          </w:p>
        </w:tc>
        <w:tc>
          <w:tcPr>
            <w:tcW w:type="dxa" w:w="1259"/>
          </w:tcPr>
          <w:p w14:paraId="A0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9,10,11</w:t>
            </w:r>
          </w:p>
        </w:tc>
        <w:tc>
          <w:tcPr>
            <w:tcW w:type="dxa" w:w="2371"/>
          </w:tcPr>
          <w:p w14:paraId="A1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Истамулов Р.В.</w:t>
            </w:r>
          </w:p>
        </w:tc>
        <w:tc>
          <w:tcPr>
            <w:tcW w:type="dxa" w:w="2619"/>
          </w:tcPr>
          <w:p w14:paraId="A2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Гимназия №8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vMerge w:val="restart"/>
          </w:tcPr>
          <w:p w14:paraId="A3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  <w:vMerge w:val="restart"/>
          </w:tcPr>
          <w:p w14:paraId="A4010000">
            <w:pPr>
              <w:tabs>
                <w:tab w:leader="none" w:pos="348" w:val="left"/>
                <w:tab w:leader="none" w:pos="1156" w:val="center"/>
              </w:tabs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A5010000">
            <w:pPr>
              <w:tabs>
                <w:tab w:leader="none" w:pos="348" w:val="left"/>
                <w:tab w:leader="none" w:pos="1156" w:val="center"/>
              </w:tabs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 xml:space="preserve">Физкультура </w:t>
            </w:r>
          </w:p>
        </w:tc>
        <w:tc>
          <w:tcPr>
            <w:tcW w:type="dxa" w:w="1259"/>
          </w:tcPr>
          <w:p w14:paraId="A6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type="dxa" w:w="2371"/>
          </w:tcPr>
          <w:p w14:paraId="A7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Саиева Р.Х.</w:t>
            </w:r>
          </w:p>
        </w:tc>
        <w:tc>
          <w:tcPr>
            <w:tcW w:type="dxa" w:w="2619"/>
          </w:tcPr>
          <w:p w14:paraId="A8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Методист ОМС РОО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A9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type="dxa" w:w="2371"/>
          </w:tcPr>
          <w:p w14:paraId="AA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Исрапилов М.Б.</w:t>
            </w:r>
          </w:p>
        </w:tc>
        <w:tc>
          <w:tcPr>
            <w:tcW w:type="dxa" w:w="2619"/>
          </w:tcPr>
          <w:p w14:paraId="AB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ООШ с.Корен-Беной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  <w:gridSpan w:val="1"/>
            <w:vMerge w:val="continue"/>
          </w:tcPr>
          <w:p/>
        </w:tc>
        <w:tc>
          <w:tcPr>
            <w:tcW w:type="dxa" w:w="2526"/>
            <w:gridSpan w:val="1"/>
            <w:vMerge w:val="continue"/>
          </w:tcPr>
          <w:p/>
        </w:tc>
        <w:tc>
          <w:tcPr>
            <w:tcW w:type="dxa" w:w="1259"/>
          </w:tcPr>
          <w:p w14:paraId="AC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type="dxa" w:w="2371"/>
          </w:tcPr>
          <w:p w14:paraId="AD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Джамбека Лалита </w:t>
            </w:r>
          </w:p>
        </w:tc>
        <w:tc>
          <w:tcPr>
            <w:tcW w:type="dxa" w:w="2619"/>
          </w:tcPr>
          <w:p w14:paraId="AE010000">
            <w:pPr>
              <w:ind w:firstLine="40"/>
              <w:jc w:val="left"/>
            </w:pPr>
            <w:r>
              <w:t xml:space="preserve">МБОУ «Гимназия №8» </w:t>
            </w:r>
          </w:p>
        </w:tc>
      </w:tr>
      <w:tr>
        <w:tc>
          <w:tcPr>
            <w:tcW w:type="dxa" w:w="1426"/>
          </w:tcPr>
          <w:p w14:paraId="AF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</w:tcPr>
          <w:p w14:paraId="B0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Астрономия </w:t>
            </w:r>
          </w:p>
        </w:tc>
        <w:tc>
          <w:tcPr>
            <w:tcW w:type="dxa" w:w="1259"/>
          </w:tcPr>
          <w:p w14:paraId="B1010000">
            <w:pPr>
              <w:tabs>
                <w:tab w:leader="none" w:pos="732" w:val="left"/>
              </w:tabs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9,10,11</w:t>
            </w:r>
          </w:p>
        </w:tc>
        <w:tc>
          <w:tcPr>
            <w:tcW w:type="dxa" w:w="2371"/>
          </w:tcPr>
          <w:p w14:paraId="B2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Хамбулатов Р.Х.</w:t>
            </w:r>
          </w:p>
        </w:tc>
        <w:tc>
          <w:tcPr>
            <w:tcW w:type="dxa" w:w="2619"/>
          </w:tcPr>
          <w:p w14:paraId="B3010000">
            <w:pPr>
              <w:ind w:firstLine="40"/>
              <w:jc w:val="left"/>
            </w:pPr>
            <w:r>
              <w:rPr>
                <w:rFonts w:ascii="Times New Roman" w:hAnsi="Times New Roman"/>
              </w:rPr>
              <w:t>МБОУ «СОШ</w:t>
            </w:r>
            <w:r>
              <w:rPr>
                <w:rFonts w:ascii="Times New Roman" w:hAnsi="Times New Roman"/>
              </w:rPr>
              <w:t xml:space="preserve"> №3 </w:t>
            </w:r>
            <w:r>
              <w:rPr>
                <w:rFonts w:ascii="Times New Roman" w:hAnsi="Times New Roman"/>
              </w:rPr>
              <w:t>с.</w:t>
            </w:r>
            <w:r>
              <w:rPr>
                <w:rFonts w:ascii="Times New Roman" w:hAnsi="Times New Roman"/>
              </w:rPr>
              <w:t>Ножай-Юрт</w:t>
            </w:r>
            <w:r>
              <w:rPr>
                <w:rFonts w:ascii="Times New Roman" w:hAnsi="Times New Roman"/>
              </w:rPr>
              <w:t>»</w:t>
            </w:r>
          </w:p>
        </w:tc>
      </w:tr>
      <w:tr>
        <w:tc>
          <w:tcPr>
            <w:tcW w:type="dxa" w:w="1426"/>
          </w:tcPr>
          <w:p w14:paraId="B4010000">
            <w:pPr>
              <w:pStyle w:val="Style_2"/>
              <w:widowControl w:val="1"/>
              <w:numPr>
                <w:ilvl w:val="0"/>
                <w:numId w:val="2"/>
              </w:numPr>
              <w:tabs>
                <w:tab w:leader="none" w:pos="29" w:val="left"/>
                <w:tab w:leader="none" w:pos="171" w:val="left"/>
              </w:tabs>
              <w:ind/>
              <w:jc w:val="left"/>
              <w:rPr>
                <w:rFonts w:ascii="Times New Roman" w:hAnsi="Times New Roman"/>
              </w:rPr>
            </w:pPr>
          </w:p>
        </w:tc>
        <w:tc>
          <w:tcPr>
            <w:tcW w:type="dxa" w:w="2526"/>
          </w:tcPr>
          <w:p w14:paraId="B5010000">
            <w:pPr>
              <w:ind w:firstLine="139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Искусство МХК</w:t>
            </w:r>
          </w:p>
        </w:tc>
        <w:tc>
          <w:tcPr>
            <w:tcW w:type="dxa" w:w="1259"/>
          </w:tcPr>
          <w:p w14:paraId="B6010000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9,10,11</w:t>
            </w:r>
          </w:p>
        </w:tc>
        <w:tc>
          <w:tcPr>
            <w:tcW w:type="dxa" w:w="2371"/>
          </w:tcPr>
          <w:p w14:paraId="B7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Истамулов Р.В.</w:t>
            </w:r>
          </w:p>
        </w:tc>
        <w:tc>
          <w:tcPr>
            <w:tcW w:type="dxa" w:w="2619"/>
          </w:tcPr>
          <w:p w14:paraId="B8010000">
            <w:pPr>
              <w:ind w:firstLine="4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«</w:t>
            </w:r>
            <w:r>
              <w:rPr>
                <w:rFonts w:ascii="Times New Roman" w:hAnsi="Times New Roman"/>
              </w:rPr>
              <w:t>Гимназия №8</w:t>
            </w:r>
            <w:r>
              <w:rPr>
                <w:rFonts w:ascii="Times New Roman" w:hAnsi="Times New Roman"/>
              </w:rPr>
              <w:t>»</w:t>
            </w:r>
          </w:p>
        </w:tc>
      </w:tr>
    </w:tbl>
    <w:p w14:paraId="B9010000">
      <w:pPr>
        <w:widowControl w:val="1"/>
        <w:spacing w:line="264" w:lineRule="auto"/>
        <w:ind w:firstLine="0"/>
        <w:rPr>
          <w:rFonts w:ascii="Times New Roman" w:hAnsi="Times New Roman"/>
          <w:b w:val="1"/>
          <w:sz w:val="28"/>
        </w:rPr>
      </w:pPr>
    </w:p>
    <w:p w14:paraId="BA010000">
      <w:pPr>
        <w:widowControl w:val="1"/>
        <w:ind w:firstLine="0"/>
        <w:jc w:val="right"/>
        <w:rPr>
          <w:rFonts w:ascii="Times New Roman" w:hAnsi="Times New Roman"/>
        </w:rPr>
      </w:pPr>
    </w:p>
    <w:p w14:paraId="BB010000">
      <w:pPr>
        <w:widowControl w:val="1"/>
        <w:ind w:firstLine="0"/>
        <w:jc w:val="right"/>
        <w:rPr>
          <w:rFonts w:ascii="Times New Roman" w:hAnsi="Times New Roman"/>
        </w:rPr>
      </w:pPr>
    </w:p>
    <w:p w14:paraId="BC010000">
      <w:pPr>
        <w:widowControl w:val="1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4</w:t>
      </w:r>
    </w:p>
    <w:p w14:paraId="BD010000">
      <w:pPr>
        <w:widowControl w:val="1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 приказу </w:t>
      </w:r>
      <w:r>
        <w:rPr>
          <w:rFonts w:ascii="Times New Roman" w:hAnsi="Times New Roman"/>
        </w:rPr>
        <w:t xml:space="preserve"> МУ «Отдел образования </w:t>
      </w:r>
    </w:p>
    <w:p w14:paraId="BE010000">
      <w:pPr>
        <w:widowControl w:val="1"/>
        <w:ind w:firstLine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Ножай-Юртовского муниципального  района»</w:t>
      </w:r>
    </w:p>
    <w:p w14:paraId="BF010000">
      <w:pPr>
        <w:widowControl w:val="1"/>
        <w:spacing w:line="264" w:lineRule="auto"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от «___» ______________2022</w:t>
      </w:r>
      <w:r>
        <w:rPr>
          <w:rFonts w:ascii="Times New Roman" w:hAnsi="Times New Roman"/>
        </w:rPr>
        <w:t xml:space="preserve"> г. №_________</w:t>
      </w:r>
    </w:p>
    <w:p w14:paraId="C0010000">
      <w:pPr>
        <w:ind/>
        <w:jc w:val="right"/>
        <w:rPr>
          <w:rFonts w:ascii="Times New Roman" w:hAnsi="Times New Roman"/>
        </w:rPr>
      </w:pPr>
    </w:p>
    <w:p w14:paraId="C1010000">
      <w:pPr>
        <w:widowControl w:val="1"/>
        <w:spacing w:line="264" w:lineRule="auto"/>
        <w:ind w:firstLine="0"/>
        <w:jc w:val="right"/>
        <w:rPr>
          <w:rFonts w:ascii="Times New Roman" w:hAnsi="Times New Roman"/>
          <w:sz w:val="28"/>
        </w:rPr>
      </w:pPr>
    </w:p>
    <w:p w14:paraId="C2010000">
      <w:pPr>
        <w:widowControl w:val="1"/>
        <w:spacing w:line="264" w:lineRule="auto"/>
        <w:ind w:firstLine="0"/>
        <w:jc w:val="center"/>
        <w:rPr>
          <w:rFonts w:ascii="Times New Roman" w:hAnsi="Times New Roman"/>
          <w:b w:val="1"/>
          <w:sz w:val="28"/>
        </w:rPr>
      </w:pPr>
    </w:p>
    <w:p w14:paraId="C3010000">
      <w:pPr>
        <w:widowControl w:val="1"/>
        <w:spacing w:line="264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Организационно-технологическая модель проведения школьного и муниципального этапов </w:t>
      </w:r>
      <w:r>
        <w:rPr>
          <w:rFonts w:ascii="Times New Roman" w:hAnsi="Times New Roman"/>
          <w:b w:val="1"/>
          <w:sz w:val="28"/>
        </w:rPr>
        <w:t>в</w:t>
      </w:r>
      <w:r>
        <w:rPr>
          <w:rFonts w:ascii="Times New Roman" w:hAnsi="Times New Roman"/>
          <w:b w:val="1"/>
          <w:sz w:val="28"/>
        </w:rPr>
        <w:t>сероссийской олимпиады школьников</w:t>
      </w:r>
      <w:r>
        <w:rPr>
          <w:rFonts w:ascii="Times New Roman" w:hAnsi="Times New Roman"/>
          <w:b w:val="1"/>
          <w:sz w:val="28"/>
        </w:rPr>
        <w:t xml:space="preserve"> в </w:t>
      </w:r>
      <w:r>
        <w:rPr>
          <w:rFonts w:ascii="Times New Roman" w:hAnsi="Times New Roman"/>
          <w:b w:val="1"/>
          <w:sz w:val="28"/>
        </w:rPr>
        <w:t>Ножай-Юртовском районе</w:t>
      </w:r>
      <w:r>
        <w:rPr>
          <w:rFonts w:ascii="Times New Roman" w:hAnsi="Times New Roman"/>
          <w:b w:val="1"/>
          <w:sz w:val="28"/>
        </w:rPr>
        <w:t xml:space="preserve"> в 202</w:t>
      </w: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-202</w:t>
      </w: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 xml:space="preserve"> учебном году</w:t>
      </w:r>
    </w:p>
    <w:p w14:paraId="C4010000">
      <w:pPr>
        <w:widowControl w:val="1"/>
        <w:tabs>
          <w:tab w:leader="none" w:pos="284" w:val="left"/>
        </w:tabs>
        <w:spacing w:after="120" w:before="120" w:line="264" w:lineRule="auto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I.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>Общие положения</w:t>
      </w:r>
    </w:p>
    <w:p w14:paraId="C5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Настоящая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рганизационно-технологическая модель проведения школьного и муниципального этапов всероссийской олимпиады школьников в Чеченской Республике в 202</w:t>
      </w:r>
      <w:r>
        <w:rPr>
          <w:rFonts w:ascii="Times New Roman" w:hAnsi="Times New Roman"/>
          <w:sz w:val="28"/>
        </w:rPr>
        <w:t>3/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учебном году</w:t>
      </w:r>
      <w:r>
        <w:rPr>
          <w:rFonts w:ascii="Times New Roman" w:hAnsi="Times New Roman"/>
          <w:sz w:val="28"/>
        </w:rPr>
        <w:t xml:space="preserve"> разработана в соответствии с Порядком </w:t>
      </w:r>
      <w:r>
        <w:rPr>
          <w:rFonts w:ascii="Times New Roman" w:hAnsi="Times New Roman"/>
          <w:sz w:val="28"/>
        </w:rPr>
        <w:t>проведения всероссийской олимпиады школьников, утвержденным приказом Министерства просвещени</w:t>
      </w:r>
      <w:r>
        <w:rPr>
          <w:rFonts w:ascii="Times New Roman" w:hAnsi="Times New Roman"/>
          <w:sz w:val="28"/>
        </w:rPr>
        <w:t xml:space="preserve">я Российской Федерации от 27 ноября </w:t>
      </w:r>
      <w:r>
        <w:rPr>
          <w:rFonts w:ascii="Times New Roman" w:hAnsi="Times New Roman"/>
          <w:sz w:val="28"/>
        </w:rPr>
        <w:t>2020 № 678 «Об утверждении Порядка проведения всероссийской олимпиады школьников», постановлением Главного государственного санитарного врач</w:t>
      </w:r>
      <w:r>
        <w:rPr>
          <w:rFonts w:ascii="Times New Roman" w:hAnsi="Times New Roman"/>
          <w:sz w:val="28"/>
        </w:rPr>
        <w:t xml:space="preserve">а Российской Федерации от 30 июня </w:t>
      </w:r>
      <w:r>
        <w:rPr>
          <w:rFonts w:ascii="Times New Roman" w:hAnsi="Times New Roman"/>
          <w:sz w:val="28"/>
        </w:rPr>
        <w:t>2020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</w:t>
      </w:r>
      <w:r>
        <w:rPr>
          <w:rFonts w:ascii="Times New Roman" w:hAnsi="Times New Roman"/>
          <w:sz w:val="28"/>
        </w:rPr>
        <w:t>авирусной инфекции (COVID-19)»</w:t>
      </w:r>
      <w:r>
        <w:rPr>
          <w:rFonts w:ascii="Times New Roman" w:hAnsi="Times New Roman"/>
          <w:sz w:val="28"/>
        </w:rPr>
        <w:t xml:space="preserve">, соглашением между Образовательным Фондом «Талант и успех» и Министерством образования и </w:t>
      </w:r>
      <w:r>
        <w:rPr>
          <w:rFonts w:ascii="Times New Roman" w:hAnsi="Times New Roman"/>
          <w:sz w:val="28"/>
        </w:rPr>
        <w:t>науки Чеченской Республики</w:t>
      </w:r>
      <w:r>
        <w:rPr>
          <w:rFonts w:ascii="Times New Roman" w:hAnsi="Times New Roman"/>
          <w:sz w:val="28"/>
        </w:rPr>
        <w:t xml:space="preserve"> о сотрудничестве в области проведения школьного этапа всероссийской олимпиады школьников 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году</w:t>
      </w:r>
      <w:r>
        <w:rPr>
          <w:rFonts w:ascii="Times New Roman" w:hAnsi="Times New Roman"/>
          <w:sz w:val="28"/>
        </w:rPr>
        <w:t>.</w:t>
      </w:r>
    </w:p>
    <w:p w14:paraId="C6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Организатором </w:t>
      </w:r>
      <w:r>
        <w:rPr>
          <w:rFonts w:ascii="Times New Roman" w:hAnsi="Times New Roman"/>
          <w:sz w:val="28"/>
        </w:rPr>
        <w:t xml:space="preserve">проведения всероссийской </w:t>
      </w:r>
      <w:r>
        <w:rPr>
          <w:rFonts w:ascii="Times New Roman" w:hAnsi="Times New Roman"/>
          <w:sz w:val="28"/>
        </w:rPr>
        <w:t>олимпиады школьников в Чеченской Республике 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/</w:t>
      </w:r>
      <w:r>
        <w:rPr>
          <w:rFonts w:ascii="Times New Roman" w:hAnsi="Times New Roman"/>
          <w:sz w:val="28"/>
        </w:rPr>
        <w:t>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</w:t>
      </w:r>
      <w:r>
        <w:rPr>
          <w:rFonts w:ascii="Times New Roman" w:hAnsi="Times New Roman"/>
          <w:sz w:val="28"/>
        </w:rPr>
        <w:t xml:space="preserve"> (далее – олимпиада)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является Министерство</w:t>
      </w:r>
      <w:r>
        <w:rPr>
          <w:rFonts w:ascii="Times New Roman" w:hAnsi="Times New Roman"/>
          <w:sz w:val="28"/>
        </w:rPr>
        <w:t xml:space="preserve"> образования и науки Чеченской Республики, </w:t>
      </w:r>
      <w:r>
        <w:rPr>
          <w:rFonts w:ascii="Times New Roman" w:hAnsi="Times New Roman"/>
          <w:sz w:val="28"/>
        </w:rPr>
        <w:t xml:space="preserve">региональным </w:t>
      </w:r>
      <w:r>
        <w:rPr>
          <w:rFonts w:ascii="Times New Roman" w:hAnsi="Times New Roman"/>
          <w:sz w:val="28"/>
        </w:rPr>
        <w:t>оператором</w:t>
      </w:r>
      <w:r>
        <w:rPr>
          <w:rFonts w:ascii="Times New Roman" w:hAnsi="Times New Roman"/>
          <w:sz w:val="28"/>
        </w:rPr>
        <w:t xml:space="preserve"> является</w:t>
      </w:r>
      <w:r>
        <w:rPr>
          <w:rFonts w:ascii="Times New Roman" w:hAnsi="Times New Roman"/>
          <w:sz w:val="28"/>
        </w:rPr>
        <w:t xml:space="preserve"> ГБНОУ «</w:t>
      </w:r>
      <w:r>
        <w:rPr>
          <w:rFonts w:ascii="Times New Roman" w:hAnsi="Times New Roman"/>
          <w:sz w:val="28"/>
        </w:rPr>
        <w:t>Республиканский комплекс общего и</w:t>
      </w:r>
      <w:r>
        <w:rPr>
          <w:rFonts w:ascii="Times New Roman" w:hAnsi="Times New Roman"/>
          <w:sz w:val="28"/>
        </w:rPr>
        <w:t xml:space="preserve"> дополнительного образования</w:t>
      </w:r>
      <w:r>
        <w:rPr>
          <w:rFonts w:ascii="Times New Roman" w:hAnsi="Times New Roman"/>
          <w:sz w:val="28"/>
        </w:rPr>
        <w:t xml:space="preserve"> «Квант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</w:t>
      </w:r>
      <w:r>
        <w:rPr>
          <w:rFonts w:ascii="Times New Roman" w:hAnsi="Times New Roman"/>
          <w:sz w:val="28"/>
        </w:rPr>
        <w:t xml:space="preserve"> – ГБНОУ «Р</w:t>
      </w:r>
      <w:r>
        <w:rPr>
          <w:rFonts w:ascii="Times New Roman" w:hAnsi="Times New Roman"/>
          <w:sz w:val="28"/>
        </w:rPr>
        <w:t>КОиДО «Квант</w:t>
      </w:r>
      <w:r>
        <w:rPr>
          <w:rFonts w:ascii="Times New Roman" w:hAnsi="Times New Roman"/>
          <w:sz w:val="28"/>
        </w:rPr>
        <w:t xml:space="preserve">»). Организаторами проведения школьного и муниципального этапов проведения </w:t>
      </w:r>
      <w:r>
        <w:rPr>
          <w:rFonts w:ascii="Times New Roman" w:hAnsi="Times New Roman"/>
          <w:sz w:val="28"/>
        </w:rPr>
        <w:t xml:space="preserve">всероссийской олимпиады школьников в Чеченской Республике в 2022-2023 учебном году </w:t>
      </w:r>
      <w:r>
        <w:rPr>
          <w:rFonts w:ascii="Times New Roman" w:hAnsi="Times New Roman"/>
          <w:sz w:val="28"/>
        </w:rPr>
        <w:t>являются органы</w:t>
      </w:r>
      <w:r>
        <w:rPr>
          <w:rFonts w:ascii="Times New Roman" w:hAnsi="Times New Roman"/>
          <w:sz w:val="28"/>
        </w:rPr>
        <w:t xml:space="preserve"> управления образованием муниципальных районов и городских округов Чеченской Республики совместно с образовательными и </w:t>
      </w:r>
      <w:r>
        <w:rPr>
          <w:rFonts w:ascii="Times New Roman" w:hAnsi="Times New Roman"/>
          <w:sz w:val="28"/>
        </w:rPr>
        <w:t>иными</w:t>
      </w:r>
      <w:r>
        <w:rPr>
          <w:rFonts w:ascii="Times New Roman" w:hAnsi="Times New Roman"/>
          <w:sz w:val="28"/>
        </w:rPr>
        <w:t xml:space="preserve"> организациями.</w:t>
      </w:r>
    </w:p>
    <w:p w14:paraId="C7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Основными целями и задачами </w:t>
      </w:r>
      <w:r>
        <w:rPr>
          <w:rFonts w:ascii="Times New Roman" w:hAnsi="Times New Roman"/>
          <w:sz w:val="28"/>
        </w:rPr>
        <w:t xml:space="preserve">проведения школьного и муниципального этапов </w:t>
      </w:r>
      <w:r>
        <w:rPr>
          <w:rFonts w:ascii="Times New Roman" w:hAnsi="Times New Roman"/>
          <w:sz w:val="28"/>
        </w:rPr>
        <w:t>олимпиады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являются </w:t>
      </w:r>
      <w:r>
        <w:rPr>
          <w:rFonts w:ascii="Times New Roman" w:hAnsi="Times New Roman"/>
          <w:sz w:val="28"/>
        </w:rPr>
        <w:t>выявление и развитие</w:t>
      </w:r>
      <w:r>
        <w:rPr>
          <w:rFonts w:ascii="Times New Roman" w:hAnsi="Times New Roman"/>
          <w:sz w:val="28"/>
        </w:rPr>
        <w:t xml:space="preserve"> 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обучающихся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творческих способностей и интереса к научной (научно-исследовательской) деятельн</w:t>
      </w:r>
      <w:r>
        <w:rPr>
          <w:rFonts w:ascii="Times New Roman" w:hAnsi="Times New Roman"/>
          <w:sz w:val="28"/>
        </w:rPr>
        <w:t>ости, пропаганды научных знаний</w:t>
      </w:r>
      <w:r>
        <w:rPr>
          <w:rFonts w:ascii="Times New Roman" w:hAnsi="Times New Roman"/>
          <w:sz w:val="28"/>
        </w:rPr>
        <w:t>.</w:t>
      </w:r>
    </w:p>
    <w:p w14:paraId="C8010000">
      <w:pPr>
        <w:widowControl w:val="1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График проведения школьного </w:t>
      </w:r>
      <w:r>
        <w:rPr>
          <w:rFonts w:ascii="Times New Roman" w:hAnsi="Times New Roman"/>
          <w:sz w:val="28"/>
        </w:rPr>
        <w:t>и муниципального этапов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олимпиады</w:t>
      </w:r>
      <w:r>
        <w:rPr>
          <w:rFonts w:ascii="Times New Roman" w:hAnsi="Times New Roman"/>
          <w:sz w:val="28"/>
        </w:rPr>
        <w:t xml:space="preserve"> формируется Министерством образования и </w:t>
      </w:r>
      <w:r>
        <w:rPr>
          <w:rFonts w:ascii="Times New Roman" w:hAnsi="Times New Roman"/>
          <w:sz w:val="28"/>
        </w:rPr>
        <w:t>науки Чеченской Республики</w:t>
      </w:r>
      <w:r>
        <w:rPr>
          <w:rFonts w:ascii="Times New Roman" w:hAnsi="Times New Roman"/>
          <w:sz w:val="28"/>
        </w:rPr>
        <w:t xml:space="preserve"> с учетом графика проведения олимпиады по шести предметам, рекомендованного </w:t>
      </w:r>
      <w:r>
        <w:rPr>
          <w:rFonts w:ascii="Times New Roman" w:hAnsi="Times New Roman"/>
          <w:sz w:val="28"/>
        </w:rPr>
        <w:t>Образовательным Фондом «Талант и успех»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оператором технологической платформы «Сириус.Курсы» (далее — платформа «Сириус.Курсы»)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C9010000">
      <w:pPr>
        <w:widowControl w:val="1"/>
        <w:tabs>
          <w:tab w:leader="none" w:pos="426" w:val="left"/>
        </w:tabs>
        <w:spacing w:after="120" w:before="120"/>
        <w:ind w:firstLine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II.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30"/>
        </w:rPr>
        <w:t>Условия проведения школьного этапа олимпиады</w:t>
      </w:r>
    </w:p>
    <w:p w14:paraId="CA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Школьный этап олимпиады проводится в единые сроки по единым заданиям:</w:t>
      </w:r>
    </w:p>
    <w:p w14:paraId="CB010000">
      <w:pPr>
        <w:pStyle w:val="Style_2"/>
        <w:widowControl w:val="1"/>
        <w:numPr>
          <w:ilvl w:val="0"/>
          <w:numId w:val="3"/>
        </w:num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общеобразовательным предметам: астрономия, биология, информатика, математика, физика и химия (далее – шесть предметов) – с использованием платформы «Сириус.Курсы», участники выполняют олимпиадные задания в тестирующей системе;</w:t>
      </w:r>
    </w:p>
    <w:p w14:paraId="CC010000">
      <w:pPr>
        <w:pStyle w:val="Style_2"/>
        <w:widowControl w:val="1"/>
        <w:numPr>
          <w:ilvl w:val="0"/>
          <w:numId w:val="3"/>
        </w:num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чеченскому языку, чеченской литературе, русскому языку, литературе, истории, обществознанию, праву, английскому языку, французскому языку, немецкому языку, географии, физической культуре, основам безопасности</w:t>
      </w:r>
      <w:r>
        <w:rPr>
          <w:rFonts w:ascii="Times New Roman" w:hAnsi="Times New Roman"/>
          <w:sz w:val="28"/>
        </w:rPr>
        <w:t xml:space="preserve"> и защиты Родины</w:t>
      </w:r>
      <w:r>
        <w:rPr>
          <w:rFonts w:ascii="Times New Roman" w:hAnsi="Times New Roman"/>
          <w:sz w:val="28"/>
        </w:rPr>
        <w:t xml:space="preserve"> (ОБ</w:t>
      </w:r>
      <w:r>
        <w:rPr>
          <w:rFonts w:ascii="Times New Roman" w:hAnsi="Times New Roman"/>
          <w:sz w:val="28"/>
        </w:rPr>
        <w:t>ЗР</w:t>
      </w:r>
      <w:r>
        <w:rPr>
          <w:rFonts w:ascii="Times New Roman" w:hAnsi="Times New Roman"/>
          <w:sz w:val="28"/>
        </w:rPr>
        <w:t>), экономике, искусст</w:t>
      </w:r>
      <w:r>
        <w:rPr>
          <w:rFonts w:ascii="Times New Roman" w:hAnsi="Times New Roman"/>
          <w:sz w:val="28"/>
        </w:rPr>
        <w:t>ву (МХК), экологии и</w:t>
      </w:r>
      <w:r>
        <w:rPr>
          <w:rFonts w:ascii="Times New Roman" w:hAnsi="Times New Roman"/>
          <w:sz w:val="28"/>
        </w:rPr>
        <w:t xml:space="preserve"> Труд (</w:t>
      </w:r>
      <w:r>
        <w:rPr>
          <w:rFonts w:ascii="Times New Roman" w:hAnsi="Times New Roman"/>
          <w:sz w:val="28"/>
        </w:rPr>
        <w:t xml:space="preserve"> технологии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в очном формате.</w:t>
      </w:r>
    </w:p>
    <w:p w14:paraId="CD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</w:t>
      </w:r>
      <w:r>
        <w:rPr>
          <w:rFonts w:ascii="Times New Roman" w:hAnsi="Times New Roman"/>
          <w:sz w:val="28"/>
        </w:rPr>
        <w:t xml:space="preserve">по остальным предметам региональными предметно-методическими комиссиями и утверждаются региональным организационным комитетом по организации и проведению олимпиады в </w:t>
      </w:r>
      <w:r>
        <w:rPr>
          <w:rFonts w:ascii="Times New Roman" w:hAnsi="Times New Roman"/>
          <w:sz w:val="28"/>
        </w:rPr>
        <w:t>Чеченской Республике</w:t>
      </w:r>
      <w:r>
        <w:rPr>
          <w:rFonts w:ascii="Times New Roman" w:hAnsi="Times New Roman"/>
          <w:sz w:val="28"/>
        </w:rPr>
        <w:t xml:space="preserve"> в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/202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 (далее –</w:t>
      </w:r>
      <w:r>
        <w:rPr>
          <w:rFonts w:ascii="Times New Roman" w:hAnsi="Times New Roman"/>
          <w:sz w:val="28"/>
        </w:rPr>
        <w:t xml:space="preserve"> региональный оргкомитет).</w:t>
      </w:r>
    </w:p>
    <w:p w14:paraId="CE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Требования к организации и проведению школьного этапа олимпиады по каждому общеобразовательному предмету публикуются в информационно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телекоммуникационной сети «Интернет» </w:t>
      </w:r>
      <w:r>
        <w:rPr>
          <w:rFonts w:ascii="Times New Roman" w:hAnsi="Times New Roman"/>
          <w:sz w:val="28"/>
        </w:rPr>
        <w:t>(далее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sz w:val="28"/>
        </w:rPr>
        <w:t xml:space="preserve"> сеть «Интернет») на официальном сайте </w:t>
      </w:r>
      <w:r>
        <w:rPr>
          <w:rFonts w:ascii="Times New Roman" w:hAnsi="Times New Roman"/>
          <w:sz w:val="28"/>
        </w:rPr>
        <w:t>Регионального центра выявления и поддержки одаренных детей «Ахмат» ГБНОУ «РКОиДО «Квант» http://tsodakhmat.ru/vsosh</w:t>
      </w:r>
      <w:r>
        <w:rPr>
          <w:rFonts w:ascii="Times New Roman" w:hAnsi="Times New Roman"/>
          <w:sz w:val="28"/>
        </w:rPr>
        <w:t xml:space="preserve"> не позднее, чем за 7 календарных дней до даты проведения школьного этапа олимпиады.</w:t>
      </w:r>
    </w:p>
    <w:p w14:paraId="CF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Образовательные организации получают доступ к индивидуальным кодам (учетным записям) участников в по</w:t>
      </w:r>
      <w:r>
        <w:rPr>
          <w:rFonts w:ascii="Times New Roman" w:hAnsi="Times New Roman"/>
          <w:sz w:val="28"/>
        </w:rPr>
        <w:t>рядке, установленном оператором</w:t>
      </w:r>
      <w:r>
        <w:rPr>
          <w:rFonts w:ascii="Times New Roman" w:hAnsi="Times New Roman"/>
          <w:sz w:val="28"/>
        </w:rPr>
        <w:t xml:space="preserve"> платформ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«Сириус.Курсы»</w:t>
      </w:r>
      <w:r>
        <w:rPr>
          <w:rFonts w:ascii="Times New Roman" w:hAnsi="Times New Roman"/>
          <w:sz w:val="28"/>
        </w:rPr>
        <w:t>.</w:t>
      </w:r>
    </w:p>
    <w:p w14:paraId="D0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Участники олимпиады получают доступ к своим результатам в по</w:t>
      </w:r>
      <w:r>
        <w:rPr>
          <w:rFonts w:ascii="Times New Roman" w:hAnsi="Times New Roman"/>
          <w:sz w:val="28"/>
        </w:rPr>
        <w:t>рядке, установленном оператором</w:t>
      </w:r>
      <w:r>
        <w:rPr>
          <w:rFonts w:ascii="Times New Roman" w:hAnsi="Times New Roman"/>
          <w:sz w:val="28"/>
        </w:rPr>
        <w:t xml:space="preserve"> платформ</w:t>
      </w:r>
      <w:r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 xml:space="preserve"> «Сириус.Курсы»</w:t>
      </w:r>
      <w:r>
        <w:rPr>
          <w:rFonts w:ascii="Times New Roman" w:hAnsi="Times New Roman"/>
          <w:sz w:val="28"/>
        </w:rPr>
        <w:t>.</w:t>
      </w:r>
    </w:p>
    <w:p w14:paraId="D1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Доступ к заданиям онлайн т</w:t>
      </w:r>
      <w:r>
        <w:rPr>
          <w:rFonts w:ascii="Times New Roman" w:hAnsi="Times New Roman"/>
          <w:sz w:val="28"/>
        </w:rPr>
        <w:t xml:space="preserve">уров предоставляется участникам </w:t>
      </w:r>
      <w:r>
        <w:rPr>
          <w:rFonts w:ascii="Times New Roman" w:hAnsi="Times New Roman"/>
          <w:sz w:val="28"/>
        </w:rPr>
        <w:t xml:space="preserve">по шести предметам на платформе «Сириус.Курсы»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в течение одного дня, указанного в графике школьного этапа олимпиады, в период с</w:t>
      </w:r>
      <w:r>
        <w:rPr>
          <w:rFonts w:ascii="Times New Roman" w:hAnsi="Times New Roman"/>
          <w:sz w:val="28"/>
        </w:rPr>
        <w:t xml:space="preserve"> 8:00 до 20:00 местного времени.</w:t>
      </w:r>
    </w:p>
    <w:p w14:paraId="D2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Время и место проведения предметов с очным туром определяет организатор школьного этапа.</w:t>
      </w:r>
    </w:p>
    <w:p w14:paraId="D3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Вход участника в тестирующую систему «Сириус.Курсы» осуществляется по индивидуальному коду (для каждого предмета отдельный код), который направляется (дистанционно выдается) каждому участнику ответственным от образовательной организации. Этот индивидуальный код </w:t>
      </w:r>
      <w:r>
        <w:rPr>
          <w:rFonts w:ascii="Times New Roman" w:hAnsi="Times New Roman"/>
          <w:sz w:val="28"/>
        </w:rPr>
        <w:t>предоставляет участнику также доступ к его результатам после завершения олимпиады.</w:t>
      </w:r>
    </w:p>
    <w:p w14:paraId="D4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2.9.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Время, отведенное на выполнение заданий для каждого общеобразовательного предмета и класса, указывается непосредственно в тексте заданий. Участник олимпиады может приступить к выполнению заданий в любое время, начиная с 8:00. Выполненная работа должна быть сдана участником до окончания отведенного времени на выполнение, но не позже 20:00. В случае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14:paraId="D5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2.10.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Вопросы участников школьно</w:t>
      </w:r>
      <w:r>
        <w:rPr>
          <w:rFonts w:ascii="Times New Roman" w:hAnsi="Times New Roman"/>
          <w:sz w:val="28"/>
        </w:rPr>
        <w:t>го этапа олимпиады по технически</w:t>
      </w:r>
      <w:r>
        <w:rPr>
          <w:rFonts w:ascii="Times New Roman" w:hAnsi="Times New Roman"/>
          <w:sz w:val="28"/>
        </w:rPr>
        <w:t>м ошибкам, связанным с оценкой олимпиадной работы или подсчетом баллов, принимаются в течение двух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</w:t>
      </w:r>
      <w:r>
        <w:rPr>
          <w:rFonts w:ascii="Times New Roman" w:hAnsi="Times New Roman"/>
          <w:sz w:val="28"/>
        </w:rPr>
        <w:t xml:space="preserve">бразовательного центра «Сириус». </w:t>
      </w:r>
      <w:r>
        <w:rPr>
          <w:rFonts w:ascii="Times New Roman" w:hAnsi="Times New Roman"/>
          <w:sz w:val="28"/>
        </w:rPr>
        <w:t>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14:paraId="D6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 случае изменения множества ответов (добавления правильного варианта) это будет учтено для всех участников олимпиады.</w:t>
      </w:r>
    </w:p>
    <w:p w14:paraId="D7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14:paraId="D8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Организатору школьного этапа олимпиады необходимо обеспечить публикацию</w:t>
      </w:r>
      <w:r>
        <w:rPr>
          <w:rFonts w:ascii="Times New Roman" w:hAnsi="Times New Roman"/>
          <w:sz w:val="28"/>
        </w:rPr>
        <w:t xml:space="preserve"> актуальной информации по контингенту обучающихся в образовательных организациях в ФИС ОКО в срок</w:t>
      </w:r>
      <w:r>
        <w:rPr>
          <w:rFonts w:ascii="Times New Roman" w:hAnsi="Times New Roman"/>
          <w:sz w:val="28"/>
        </w:rPr>
        <w:t>и, установленные Образовательным фондом «Талант и успех».</w:t>
      </w:r>
    </w:p>
    <w:p w14:paraId="D9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Все необходимые инструкции проведения школьного этапа олимпиады по шести предметам </w:t>
      </w:r>
      <w:r>
        <w:rPr>
          <w:rFonts w:ascii="Times New Roman" w:hAnsi="Times New Roman"/>
          <w:sz w:val="28"/>
        </w:rPr>
        <w:t>платформы «Сириус.Курсы»</w:t>
      </w:r>
      <w:r>
        <w:rPr>
          <w:rFonts w:ascii="Times New Roman" w:hAnsi="Times New Roman"/>
          <w:sz w:val="28"/>
        </w:rPr>
        <w:t xml:space="preserve"> разрабатываются и размещаются в сети «Интернет»</w:t>
      </w:r>
      <w:r>
        <w:rPr>
          <w:rFonts w:ascii="Times New Roman" w:hAnsi="Times New Roman"/>
          <w:sz w:val="28"/>
        </w:rPr>
        <w:t xml:space="preserve"> на официальном сайте</w:t>
      </w:r>
      <w:r>
        <w:rPr>
          <w:rFonts w:ascii="Times New Roman" w:hAnsi="Times New Roman"/>
          <w:sz w:val="28"/>
        </w:rPr>
        <w:t xml:space="preserve"> Образовательного фонда «Талант и успех».</w:t>
      </w:r>
    </w:p>
    <w:p w14:paraId="DA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2.15.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Вопросы по решениям задач и вопросы технического характера (техническая апелляция) о не засчитанном ответе, совпадающим с верным, по шести предметам направляются региональному оператору на почту olimpiada.tsod95@gmail.com 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14:paraId="DB010000">
      <w:pPr>
        <w:widowControl w:val="1"/>
        <w:spacing w:after="30"/>
        <w:ind w:right="1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>2.16.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Порядок подачи и рассмотрения </w:t>
      </w:r>
      <w:r>
        <w:rPr>
          <w:rFonts w:ascii="Times New Roman" w:hAnsi="Times New Roman"/>
          <w:color w:val="000000"/>
          <w:sz w:val="28"/>
        </w:rPr>
        <w:t>апелляций о несогласии с выставленными баллами по очным турам олимпиад регламентируется организатором школьного этапа</w:t>
      </w:r>
      <w:r>
        <w:rPr>
          <w:rFonts w:ascii="Times New Roman" w:hAnsi="Times New Roman"/>
          <w:color w:val="000000"/>
          <w:sz w:val="28"/>
        </w:rPr>
        <w:t>.</w:t>
      </w:r>
    </w:p>
    <w:p w14:paraId="DC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14:paraId="DD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2.18.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Результаты школьного этапа олимпиады по каждому общеобразовательному предмету публикуются в сети «Интернет» на официальном сайте организатора школьного этапа олимпиады.</w:t>
      </w:r>
    </w:p>
    <w:p w14:paraId="DE010000">
      <w:pPr>
        <w:widowControl w:val="1"/>
        <w:spacing w:after="240" w:before="24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ab/>
      </w:r>
      <w:r>
        <w:rPr>
          <w:rFonts w:ascii="Times New Roman" w:hAnsi="Times New Roman"/>
          <w:b w:val="1"/>
          <w:sz w:val="28"/>
        </w:rPr>
        <w:t xml:space="preserve">Условия проведения </w:t>
      </w:r>
      <w:r>
        <w:rPr>
          <w:rFonts w:ascii="Times New Roman" w:hAnsi="Times New Roman"/>
          <w:b w:val="1"/>
          <w:sz w:val="28"/>
        </w:rPr>
        <w:t>муниципального</w:t>
      </w:r>
      <w:r>
        <w:rPr>
          <w:rFonts w:ascii="Times New Roman" w:hAnsi="Times New Roman"/>
          <w:b w:val="1"/>
          <w:sz w:val="28"/>
        </w:rPr>
        <w:t xml:space="preserve"> этапа олимпиады</w:t>
      </w:r>
    </w:p>
    <w:p w14:paraId="DF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этап олимпиады проводится в единые сроки по единым заданиям</w:t>
      </w:r>
      <w:r>
        <w:rPr>
          <w:rFonts w:ascii="Times New Roman" w:hAnsi="Times New Roman"/>
          <w:sz w:val="28"/>
        </w:rPr>
        <w:t xml:space="preserve"> по всем общеобразовательным предметам в очном формате.</w:t>
      </w:r>
    </w:p>
    <w:p w14:paraId="E0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Требования к проведению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региональными предметно-методическими комиссиями и утверждаются региональным организационным комитетом по организации и проведению олимпиады в Чеченской Республике в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/202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учебном году (далее –</w:t>
      </w:r>
      <w:r>
        <w:rPr>
          <w:rFonts w:ascii="Times New Roman" w:hAnsi="Times New Roman"/>
          <w:sz w:val="28"/>
        </w:rPr>
        <w:t xml:space="preserve"> региональный оргкомитет).</w:t>
      </w:r>
    </w:p>
    <w:p w14:paraId="E1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Требования к организации и проведению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этапа олимпиады по каждому общеобразовательному предмету публикуются в </w:t>
      </w:r>
      <w:r>
        <w:rPr>
          <w:rFonts w:ascii="Times New Roman" w:hAnsi="Times New Roman"/>
          <w:sz w:val="28"/>
        </w:rPr>
        <w:t>сети «Интернет»</w:t>
      </w:r>
      <w:r>
        <w:rPr>
          <w:rFonts w:ascii="Times New Roman" w:hAnsi="Times New Roman"/>
          <w:sz w:val="28"/>
        </w:rPr>
        <w:t xml:space="preserve"> на официальном сайте Регионального центра выявления и поддержки одаренных детей «Ахмат» ГБНОУ «РКОиДО «Квант» http://tsodakhmat.ru/vsosh не позднее, чем за 7 календарных дней до даты проведения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этапа олимпиады.</w:t>
      </w:r>
    </w:p>
    <w:p w14:paraId="E2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Время и место проведения предметов определяет организатор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этапа.</w:t>
      </w:r>
    </w:p>
    <w:p w14:paraId="E3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3.5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14:paraId="E4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Порядок подачи и рассмотрения 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пелляций</w:t>
      </w:r>
      <w:r>
        <w:rPr>
          <w:rFonts w:ascii="Times New Roman" w:hAnsi="Times New Roman"/>
          <w:sz w:val="28"/>
        </w:rPr>
        <w:t xml:space="preserve"> о несогласии с выставленными баллами регламентируется организатором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этапа.</w:t>
      </w:r>
    </w:p>
    <w:p w14:paraId="E5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>7.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14:paraId="E6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3.8.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Результаты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этапа олимпиады по каждому общеобразовательному предмету публикуются в сети «Интернет» на официальном сайте организатора </w:t>
      </w:r>
      <w:r>
        <w:rPr>
          <w:rFonts w:ascii="Times New Roman" w:hAnsi="Times New Roman"/>
          <w:sz w:val="28"/>
        </w:rPr>
        <w:t>муниципального</w:t>
      </w:r>
      <w:r>
        <w:rPr>
          <w:rFonts w:ascii="Times New Roman" w:hAnsi="Times New Roman"/>
          <w:sz w:val="28"/>
        </w:rPr>
        <w:t xml:space="preserve"> этапа олимпиады.</w:t>
      </w:r>
    </w:p>
    <w:p w14:paraId="E7010000">
      <w:pPr>
        <w:widowControl w:val="1"/>
        <w:ind/>
        <w:rPr>
          <w:rFonts w:ascii="Times New Roman" w:hAnsi="Times New Roman"/>
          <w:sz w:val="28"/>
        </w:rPr>
      </w:pPr>
    </w:p>
    <w:p w14:paraId="E8010000">
      <w:pPr>
        <w:widowControl w:val="1"/>
        <w:ind/>
        <w:rPr>
          <w:rFonts w:ascii="Times New Roman" w:hAnsi="Times New Roman"/>
          <w:sz w:val="28"/>
        </w:rPr>
      </w:pPr>
    </w:p>
    <w:p w14:paraId="E9010000">
      <w:pPr>
        <w:widowControl w:val="1"/>
        <w:spacing w:after="240" w:before="24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IV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Функции регионального оператора</w:t>
      </w:r>
    </w:p>
    <w:p w14:paraId="EA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Региональным </w:t>
      </w:r>
      <w:r>
        <w:rPr>
          <w:rFonts w:ascii="Times New Roman" w:hAnsi="Times New Roman"/>
          <w:sz w:val="28"/>
        </w:rPr>
        <w:t>оператором</w:t>
      </w:r>
      <w:r>
        <w:rPr>
          <w:rFonts w:ascii="Times New Roman" w:hAnsi="Times New Roman"/>
          <w:sz w:val="28"/>
        </w:rPr>
        <w:t xml:space="preserve"> проведения олимпиады является ГБНОУ «</w:t>
      </w:r>
      <w:r>
        <w:rPr>
          <w:rFonts w:ascii="Times New Roman" w:hAnsi="Times New Roman"/>
          <w:sz w:val="28"/>
        </w:rPr>
        <w:t>РКОиДО</w:t>
      </w:r>
      <w:r>
        <w:rPr>
          <w:rFonts w:ascii="Times New Roman" w:hAnsi="Times New Roman"/>
          <w:sz w:val="28"/>
        </w:rPr>
        <w:t xml:space="preserve"> «Квант».</w:t>
      </w:r>
    </w:p>
    <w:p w14:paraId="EB010000">
      <w:pPr>
        <w:widowControl w:val="1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Функциями регионального оператора являются:</w:t>
      </w:r>
    </w:p>
    <w:p w14:paraId="EC010000">
      <w:pPr>
        <w:pStyle w:val="Style_2"/>
        <w:widowControl w:val="1"/>
        <w:numPr>
          <w:ilvl w:val="0"/>
          <w:numId w:val="3"/>
        </w:num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организационно-методическая и информационная поддержка образовательных организаций и органов </w:t>
      </w:r>
      <w:r>
        <w:rPr>
          <w:rFonts w:ascii="Times New Roman" w:hAnsi="Times New Roman"/>
          <w:sz w:val="28"/>
        </w:rPr>
        <w:t xml:space="preserve">управления образованием муниципальных районов и городских округов Чеченской Республики </w:t>
      </w:r>
      <w:r>
        <w:rPr>
          <w:rFonts w:ascii="Times New Roman" w:hAnsi="Times New Roman"/>
          <w:sz w:val="28"/>
        </w:rPr>
        <w:t>по вопросам проведения олимпиады</w:t>
      </w:r>
      <w:r>
        <w:rPr>
          <w:rFonts w:ascii="Times New Roman" w:hAnsi="Times New Roman"/>
          <w:sz w:val="28"/>
        </w:rPr>
        <w:t xml:space="preserve">, в том числе </w:t>
      </w:r>
      <w:r>
        <w:rPr>
          <w:rFonts w:ascii="Times New Roman" w:hAnsi="Times New Roman"/>
          <w:sz w:val="28"/>
        </w:rPr>
        <w:t>направление</w:t>
      </w:r>
      <w:r>
        <w:rPr>
          <w:rFonts w:ascii="Times New Roman" w:hAnsi="Times New Roman"/>
          <w:sz w:val="28"/>
        </w:rPr>
        <w:t xml:space="preserve"> заданий школьного и муници</w:t>
      </w:r>
      <w:r>
        <w:rPr>
          <w:rFonts w:ascii="Times New Roman" w:hAnsi="Times New Roman"/>
          <w:sz w:val="28"/>
        </w:rPr>
        <w:t>пального этапов Олимпиады</w:t>
      </w:r>
      <w:r>
        <w:rPr>
          <w:rFonts w:ascii="Times New Roman" w:hAnsi="Times New Roman"/>
          <w:sz w:val="28"/>
        </w:rPr>
        <w:t xml:space="preserve"> по предметам</w:t>
      </w:r>
      <w:r>
        <w:rPr>
          <w:rFonts w:ascii="Times New Roman" w:hAnsi="Times New Roman"/>
          <w:sz w:val="28"/>
        </w:rPr>
        <w:t>;</w:t>
      </w:r>
    </w:p>
    <w:p w14:paraId="ED010000">
      <w:pPr>
        <w:pStyle w:val="Style_2"/>
        <w:widowControl w:val="1"/>
        <w:numPr>
          <w:ilvl w:val="0"/>
          <w:numId w:val="3"/>
        </w:numPr>
        <w:ind w:firstLine="709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рекомендации организаторам муниципального этапа об установлении граничных баллов по шести предметам для приглашения на муниципальный этап олим</w:t>
      </w:r>
      <w:r>
        <w:rPr>
          <w:rFonts w:ascii="Times New Roman" w:hAnsi="Times New Roman"/>
          <w:sz w:val="28"/>
        </w:rPr>
        <w:t>пиады, не превосходящих базовые</w:t>
      </w:r>
      <w:r>
        <w:rPr>
          <w:rFonts w:ascii="Times New Roman" w:hAnsi="Times New Roman"/>
          <w:sz w:val="28"/>
        </w:rPr>
        <w:t>.</w:t>
      </w:r>
    </w:p>
    <w:sectPr>
      <w:pgSz w:h="16838" w:orient="portrait" w:w="11906"/>
      <w:pgMar w:bottom="1134" w:footer="708" w:gutter="0" w:header="708" w:left="1276" w:right="850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abstractNum w:abstractNumId="1">
    <w:lvl w:ilvl="0">
      <w:start w:val="1"/>
      <w:numFmt w:val="decimal"/>
      <w:lvlText w:val="%1."/>
      <w:lvlJc w:val="left"/>
      <w:pPr>
        <w:ind w:hanging="360" w:left="785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bullet"/>
      <w:lvlText w:val="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0"/>
      <w:spacing w:after="0" w:line="240" w:lineRule="auto"/>
      <w:ind w:firstLine="720"/>
      <w:jc w:val="both"/>
    </w:pPr>
    <w:rPr>
      <w:rFonts w:ascii="Arial" w:hAnsi="Arial"/>
      <w:sz w:val="24"/>
    </w:rPr>
  </w:style>
  <w:style w:default="1" w:styleId="Style_4_ch" w:type="character">
    <w:name w:val="Normal"/>
    <w:link w:val="Style_4"/>
    <w:rPr>
      <w:rFonts w:ascii="Arial" w:hAnsi="Arial"/>
      <w:sz w:val="24"/>
    </w:rPr>
  </w:style>
  <w:style w:styleId="Style_5" w:type="paragraph">
    <w:name w:val="Default Paragraph Font"/>
    <w:link w:val="Style_5_ch"/>
  </w:style>
  <w:style w:styleId="Style_5_ch" w:type="character">
    <w:name w:val="Default Paragraph Font"/>
    <w:link w:val="Style_5"/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Цветовое выделение"/>
    <w:link w:val="Style_12_ch"/>
    <w:rPr>
      <w:b w:val="1"/>
      <w:color w:val="26282F"/>
    </w:rPr>
  </w:style>
  <w:style w:styleId="Style_12_ch" w:type="character">
    <w:name w:val="Цветовое выделение"/>
    <w:link w:val="Style_12"/>
    <w:rPr>
      <w:b w:val="1"/>
      <w:color w:val="26282F"/>
    </w:rPr>
  </w:style>
  <w:style w:styleId="Style_2" w:type="paragraph">
    <w:name w:val="List Paragraph"/>
    <w:basedOn w:val="Style_4"/>
    <w:link w:val="Style_2_ch"/>
    <w:pPr>
      <w:ind w:left="720"/>
      <w:contextualSpacing w:val="1"/>
    </w:pPr>
  </w:style>
  <w:style w:styleId="Style_2_ch" w:type="character">
    <w:name w:val="List Paragraph"/>
    <w:basedOn w:val="Style_4_ch"/>
    <w:link w:val="Style_2"/>
  </w:style>
  <w:style w:styleId="Style_13" w:type="paragraph">
    <w:name w:val="Таблицы (моноширинный)"/>
    <w:basedOn w:val="Style_4"/>
    <w:next w:val="Style_4"/>
    <w:link w:val="Style_13_ch"/>
    <w:pPr>
      <w:ind w:firstLine="0"/>
      <w:jc w:val="left"/>
    </w:pPr>
    <w:rPr>
      <w:rFonts w:ascii="Courier New" w:hAnsi="Courier New"/>
    </w:rPr>
  </w:style>
  <w:style w:styleId="Style_13_ch" w:type="character">
    <w:name w:val="Таблицы (моноширинный)"/>
    <w:basedOn w:val="Style_4_ch"/>
    <w:link w:val="Style_13"/>
    <w:rPr>
      <w:rFonts w:ascii="Courier New" w:hAnsi="Courier New"/>
    </w:rPr>
  </w:style>
  <w:style w:styleId="Style_14" w:type="paragraph">
    <w:name w:val="toc 3"/>
    <w:next w:val="Style_4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basedOn w:val="Style_5"/>
    <w:link w:val="Style_17_ch"/>
    <w:rPr>
      <w:color w:themeColor="hyperlink" w:val="0563C1"/>
      <w:u w:val="single"/>
    </w:rPr>
  </w:style>
  <w:style w:styleId="Style_17_ch" w:type="character">
    <w:name w:val="Hyperlink"/>
    <w:basedOn w:val="Style_5_ch"/>
    <w:link w:val="Style_17"/>
    <w:rPr>
      <w:color w:themeColor="hyperlink" w:val="0563C1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ConsPlusNonformat"/>
    <w:link w:val="Style_19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9_ch" w:type="character">
    <w:name w:val="ConsPlusNonformat"/>
    <w:link w:val="Style_19"/>
    <w:rPr>
      <w:rFonts w:ascii="Courier New" w:hAnsi="Courier New"/>
      <w:sz w:val="20"/>
    </w:rPr>
  </w:style>
  <w:style w:styleId="Style_20" w:type="paragraph">
    <w:name w:val="toc 1"/>
    <w:next w:val="Style_4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4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4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Balloon Text"/>
    <w:basedOn w:val="Style_4"/>
    <w:link w:val="Style_24_ch"/>
    <w:rPr>
      <w:rFonts w:ascii="Segoe UI" w:hAnsi="Segoe UI"/>
      <w:sz w:val="18"/>
    </w:rPr>
  </w:style>
  <w:style w:styleId="Style_24_ch" w:type="character">
    <w:name w:val="Balloon Text"/>
    <w:basedOn w:val="Style_4_ch"/>
    <w:link w:val="Style_24"/>
    <w:rPr>
      <w:rFonts w:ascii="Segoe UI" w:hAnsi="Segoe UI"/>
      <w:sz w:val="18"/>
    </w:rPr>
  </w:style>
  <w:style w:styleId="Style_25" w:type="paragraph">
    <w:name w:val="ConsPlusNormal"/>
    <w:link w:val="Style_25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5_ch" w:type="character">
    <w:name w:val="ConsPlusNormal"/>
    <w:link w:val="Style_25"/>
    <w:rPr>
      <w:rFonts w:ascii="Times New Roman" w:hAnsi="Times New Roman"/>
      <w:sz w:val="24"/>
    </w:rPr>
  </w:style>
  <w:style w:styleId="Style_26" w:type="paragraph">
    <w:name w:val="toc 5"/>
    <w:next w:val="Style_4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trong"/>
    <w:basedOn w:val="Style_5"/>
    <w:link w:val="Style_27_ch"/>
    <w:rPr>
      <w:b w:val="1"/>
    </w:rPr>
  </w:style>
  <w:style w:styleId="Style_27_ch" w:type="character">
    <w:name w:val="Strong"/>
    <w:basedOn w:val="Style_5_ch"/>
    <w:link w:val="Style_27"/>
    <w:rPr>
      <w:b w:val="1"/>
    </w:rPr>
  </w:style>
  <w:style w:styleId="Style_28" w:type="paragraph">
    <w:name w:val="Subtitle"/>
    <w:next w:val="Style_4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4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4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4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table">
    <w:name w:val="Сетка таблицы1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emf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2024-10-06T19:04:45Z</dcterms:modified>
</cp:coreProperties>
</file>